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874" w:rsidRDefault="00C45874" w:rsidP="00086263">
      <w:pPr>
        <w:pStyle w:val="af1"/>
      </w:pPr>
      <w:r w:rsidRPr="00C45874"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-577215</wp:posOffset>
            </wp:positionH>
            <wp:positionV relativeFrom="paragraph">
              <wp:posOffset>-834390</wp:posOffset>
            </wp:positionV>
            <wp:extent cx="7019925" cy="1400175"/>
            <wp:effectExtent l="19050" t="0" r="9525" b="0"/>
            <wp:wrapNone/>
            <wp:docPr id="4" name="Рисунок 2" descr="Бланк письма стру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 письма струк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7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5874" w:rsidRDefault="00C45874" w:rsidP="00086263">
      <w:pPr>
        <w:pStyle w:val="af1"/>
      </w:pPr>
    </w:p>
    <w:tbl>
      <w:tblPr>
        <w:tblW w:w="0" w:type="auto"/>
        <w:tblInd w:w="108" w:type="dxa"/>
        <w:tblLook w:val="01E0"/>
      </w:tblPr>
      <w:tblGrid>
        <w:gridCol w:w="9540"/>
      </w:tblGrid>
      <w:tr w:rsidR="00C45874" w:rsidRPr="00A11264" w:rsidTr="003876DD">
        <w:tc>
          <w:tcPr>
            <w:tcW w:w="9540" w:type="dxa"/>
          </w:tcPr>
          <w:p w:rsidR="00C45874" w:rsidRPr="00A11264" w:rsidRDefault="00C45874" w:rsidP="003876DD">
            <w:pPr>
              <w:jc w:val="center"/>
              <w:rPr>
                <w:rFonts w:ascii="RussianRail G Pro" w:hAnsi="RussianRail G Pro"/>
              </w:rPr>
            </w:pPr>
            <w:r w:rsidRPr="00A11264">
              <w:rPr>
                <w:rFonts w:ascii="RussianRail G Pro" w:hAnsi="RussianRail G Pro"/>
              </w:rPr>
              <w:t>ФИЛИАЛ ОАО</w:t>
            </w:r>
            <w:r w:rsidRPr="00A11264">
              <w:rPr>
                <w:rFonts w:ascii="RussianRail G Pro" w:hAnsi="RussianRail G Pro"/>
                <w:lang w:val="en-US"/>
              </w:rPr>
              <w:t xml:space="preserve"> «</w:t>
            </w:r>
            <w:r w:rsidRPr="00A11264">
              <w:rPr>
                <w:rFonts w:ascii="RussianRail G Pro" w:hAnsi="RussianRail G Pro"/>
              </w:rPr>
              <w:t>РЖД</w:t>
            </w:r>
            <w:r w:rsidRPr="00A11264">
              <w:rPr>
                <w:rFonts w:ascii="RussianRail G Pro" w:hAnsi="RussianRail G Pro"/>
                <w:lang w:val="en-US"/>
              </w:rPr>
              <w:t>»</w:t>
            </w:r>
          </w:p>
        </w:tc>
      </w:tr>
      <w:tr w:rsidR="00C45874" w:rsidRPr="0034653B" w:rsidTr="003876DD">
        <w:tc>
          <w:tcPr>
            <w:tcW w:w="9540" w:type="dxa"/>
          </w:tcPr>
          <w:p w:rsidR="00C45874" w:rsidRPr="0034653B" w:rsidRDefault="00C45874" w:rsidP="003876DD">
            <w:pPr>
              <w:jc w:val="center"/>
              <w:rPr>
                <w:rFonts w:ascii="RussianRail G Pro Medium" w:hAnsi="RussianRail G Pro Medium"/>
              </w:rPr>
            </w:pPr>
            <w:r w:rsidRPr="0034653B">
              <w:rPr>
                <w:rFonts w:ascii="RussianRail G Pro Medium" w:hAnsi="RussianRail G Pro Medium"/>
              </w:rPr>
              <w:t xml:space="preserve"> </w:t>
            </w:r>
            <w:r w:rsidRPr="0034653B">
              <w:rPr>
                <w:rFonts w:ascii="RussianRail G Pro Medium" w:hAnsi="RussianRail G Pro Medium"/>
                <w:b/>
              </w:rPr>
              <w:t>ЦЕНТР ОРГАНИЗАЦИИ ТРУДА И ПРОЕКТИРОВАНИЯ ЭКОНОМИЧЕСКИХ НОРМАТИВОВ</w:t>
            </w:r>
          </w:p>
        </w:tc>
      </w:tr>
    </w:tbl>
    <w:p w:rsidR="00C45874" w:rsidRDefault="00C45874" w:rsidP="00086263">
      <w:pPr>
        <w:pStyle w:val="af1"/>
      </w:pPr>
    </w:p>
    <w:p w:rsidR="00C45874" w:rsidRDefault="00C45874" w:rsidP="00086263">
      <w:pPr>
        <w:pStyle w:val="af1"/>
      </w:pPr>
    </w:p>
    <w:p w:rsidR="00C45874" w:rsidRDefault="00C45874" w:rsidP="00086263">
      <w:pPr>
        <w:pStyle w:val="af1"/>
      </w:pPr>
    </w:p>
    <w:p w:rsidR="00C45874" w:rsidRDefault="00C45874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3A149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ПОЯСНИТЕЛЬНАЯ ЗАПИСКА </w:t>
      </w:r>
    </w:p>
    <w:p w:rsidR="003A1496" w:rsidRPr="003E13AC" w:rsidRDefault="003A1496" w:rsidP="003A149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к проекту актуализированного профессионального стандарта </w:t>
      </w:r>
    </w:p>
    <w:p w:rsidR="003A1496" w:rsidRPr="00CD169B" w:rsidRDefault="003A1496" w:rsidP="003A1496">
      <w:pPr>
        <w:ind w:left="284" w:right="284"/>
        <w:jc w:val="center"/>
        <w:rPr>
          <w:b/>
          <w:sz w:val="32"/>
          <w:szCs w:val="32"/>
        </w:rPr>
      </w:pPr>
      <w:r w:rsidRPr="00EF282A">
        <w:rPr>
          <w:b/>
          <w:sz w:val="32"/>
          <w:szCs w:val="32"/>
        </w:rPr>
        <w:t>«</w:t>
      </w:r>
      <w:r w:rsidR="00EF282A" w:rsidRPr="00EF282A">
        <w:rPr>
          <w:b/>
          <w:sz w:val="32"/>
          <w:szCs w:val="32"/>
        </w:rPr>
        <w:t xml:space="preserve">Работник </w:t>
      </w:r>
      <w:r w:rsidR="00CD169B" w:rsidRPr="00CD169B">
        <w:rPr>
          <w:b/>
          <w:sz w:val="32"/>
          <w:szCs w:val="32"/>
        </w:rPr>
        <w:t>по ограждению мест производства работ и закреплению подвижного состава на железнодорожном транспорте</w:t>
      </w:r>
      <w:r w:rsidRPr="00EF282A">
        <w:rPr>
          <w:b/>
          <w:sz w:val="32"/>
          <w:szCs w:val="32"/>
        </w:rPr>
        <w:t>»</w:t>
      </w:r>
    </w:p>
    <w:p w:rsidR="003A1496" w:rsidRPr="00CD169B" w:rsidRDefault="003A1496" w:rsidP="00086263">
      <w:pPr>
        <w:pStyle w:val="af1"/>
        <w:rPr>
          <w:rFonts w:eastAsia="Times New Roman"/>
          <w:sz w:val="32"/>
          <w:szCs w:val="32"/>
          <w:lang w:eastAsia="ru-RU"/>
        </w:rPr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3A1496" w:rsidRDefault="003A1496" w:rsidP="00086263">
      <w:pPr>
        <w:pStyle w:val="af1"/>
      </w:pPr>
    </w:p>
    <w:p w:rsidR="00CD169B" w:rsidRDefault="00CD169B" w:rsidP="00086263">
      <w:pPr>
        <w:pStyle w:val="af1"/>
      </w:pPr>
    </w:p>
    <w:p w:rsidR="003A1496" w:rsidRDefault="003A1496" w:rsidP="00086263">
      <w:pPr>
        <w:pStyle w:val="af1"/>
      </w:pPr>
    </w:p>
    <w:p w:rsidR="00B72955" w:rsidRDefault="00B72955" w:rsidP="00086263">
      <w:pPr>
        <w:pStyle w:val="af1"/>
      </w:pPr>
    </w:p>
    <w:p w:rsidR="003A1496" w:rsidRPr="0034653B" w:rsidRDefault="003A1496" w:rsidP="003A1496">
      <w:pPr>
        <w:tabs>
          <w:tab w:val="left" w:pos="993"/>
          <w:tab w:val="left" w:pos="1276"/>
        </w:tabs>
        <w:spacing w:line="360" w:lineRule="exact"/>
        <w:ind w:firstLine="709"/>
        <w:contextualSpacing/>
        <w:jc w:val="center"/>
        <w:rPr>
          <w:b/>
        </w:rPr>
      </w:pPr>
    </w:p>
    <w:p w:rsidR="003A1496" w:rsidRPr="005114D7" w:rsidRDefault="001C40DF" w:rsidP="003A1496">
      <w:pPr>
        <w:spacing w:line="360" w:lineRule="exact"/>
        <w:ind w:firstLine="709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25pt;margin-top:8.8pt;width:510.45pt;height:26.1pt;z-index:-251658240" fillcolor="#d60000" stroked="f">
            <v:textbox style="mso-next-textbox:#_x0000_s1026" inset="0,.3mm,0,0">
              <w:txbxContent>
                <w:p w:rsidR="005A0680" w:rsidRPr="00DA43F1" w:rsidRDefault="005A0680" w:rsidP="003A1496">
                  <w:pPr>
                    <w:jc w:val="center"/>
                    <w:rPr>
                      <w:rFonts w:ascii="RussianRail G Pro" w:hAnsi="RussianRail G Pro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RussianRail G Pro" w:hAnsi="RussianRail G Pro"/>
                      <w:color w:val="FFFFFF"/>
                      <w:sz w:val="18"/>
                      <w:szCs w:val="18"/>
                    </w:rPr>
                    <w:t>ЦЕНТР ОРГАНИЗАЦИИ ТРУДА И ПРОЕКТИРОВАНИЯ ЭКОНОМИЧЕСКИХ НОРМАТИВОВ – ФИЛИАЛ ОАО «РЖД»</w:t>
                  </w:r>
                </w:p>
              </w:txbxContent>
            </v:textbox>
          </v:shape>
        </w:pict>
      </w:r>
    </w:p>
    <w:p w:rsidR="003A1496" w:rsidRPr="005114D7" w:rsidRDefault="003A1496" w:rsidP="003A1496">
      <w:pPr>
        <w:spacing w:line="360" w:lineRule="exact"/>
        <w:ind w:firstLine="709"/>
        <w:jc w:val="center"/>
      </w:pPr>
    </w:p>
    <w:p w:rsidR="003A1496" w:rsidRPr="005376DE" w:rsidRDefault="003A1496" w:rsidP="003A1496">
      <w:pPr>
        <w:spacing w:line="360" w:lineRule="exact"/>
        <w:ind w:firstLine="709"/>
        <w:jc w:val="center"/>
      </w:pPr>
      <w:r w:rsidRPr="005376DE">
        <w:t>ул. Садов</w:t>
      </w:r>
      <w:r>
        <w:t>ая</w:t>
      </w:r>
      <w:r w:rsidRPr="005376DE">
        <w:t>-Спасская, д. 21/1, Москва, 107078</w:t>
      </w:r>
    </w:p>
    <w:p w:rsidR="003A1496" w:rsidRPr="005650CC" w:rsidRDefault="00EF282A" w:rsidP="003A1496">
      <w:pPr>
        <w:spacing w:line="360" w:lineRule="exact"/>
        <w:ind w:firstLine="709"/>
        <w:jc w:val="center"/>
        <w:rPr>
          <w:b/>
          <w:lang w:val="en-US"/>
        </w:rPr>
      </w:pPr>
      <w:r w:rsidRPr="00EF282A">
        <w:t xml:space="preserve">Тел./факс: (499) 262-30-31, </w:t>
      </w:r>
      <w:r w:rsidRPr="005376DE">
        <w:rPr>
          <w:lang w:val="en-US"/>
        </w:rPr>
        <w:t>e</w:t>
      </w:r>
      <w:r w:rsidRPr="005376DE">
        <w:t>-</w:t>
      </w:r>
      <w:r w:rsidRPr="005376DE">
        <w:rPr>
          <w:lang w:val="en-US"/>
        </w:rPr>
        <w:t>mail</w:t>
      </w:r>
      <w:r>
        <w:t xml:space="preserve">: </w:t>
      </w:r>
      <w:hyperlink r:id="rId9" w:history="1">
        <w:r w:rsidR="003A1496" w:rsidRPr="007D1B15">
          <w:rPr>
            <w:rStyle w:val="a5"/>
            <w:lang w:val="en-US"/>
          </w:rPr>
          <w:t>cotenrzd</w:t>
        </w:r>
        <w:r w:rsidR="003A1496" w:rsidRPr="00EF282A">
          <w:rPr>
            <w:rStyle w:val="a5"/>
          </w:rPr>
          <w:t>@</w:t>
        </w:r>
        <w:r w:rsidR="003A1496" w:rsidRPr="007D1B15">
          <w:rPr>
            <w:rStyle w:val="a5"/>
            <w:lang w:val="en-US"/>
          </w:rPr>
          <w:t>yandex</w:t>
        </w:r>
        <w:r w:rsidR="003A1496" w:rsidRPr="00EF282A">
          <w:rPr>
            <w:rStyle w:val="a5"/>
          </w:rPr>
          <w:t>.</w:t>
        </w:r>
        <w:r w:rsidR="003A1496" w:rsidRPr="007D1B15">
          <w:rPr>
            <w:rStyle w:val="a5"/>
            <w:lang w:val="en-US"/>
          </w:rPr>
          <w:t>ru</w:t>
        </w:r>
      </w:hyperlink>
    </w:p>
    <w:p w:rsidR="00BD0791" w:rsidRDefault="008E04A4" w:rsidP="00086263">
      <w:pPr>
        <w:pStyle w:val="af1"/>
      </w:pPr>
      <w:r>
        <w:t>Содержание</w:t>
      </w:r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D57BD">
        <w:rPr>
          <w:color w:val="FF0000"/>
        </w:rPr>
        <w:fldChar w:fldCharType="begin"/>
      </w:r>
      <w:r w:rsidR="008E04A4" w:rsidRPr="00DD57BD">
        <w:rPr>
          <w:color w:val="FF0000"/>
        </w:rPr>
        <w:instrText xml:space="preserve"> TOC \o "1-3" \h \z \u </w:instrText>
      </w:r>
      <w:r w:rsidRPr="00DD57BD">
        <w:rPr>
          <w:color w:val="FF0000"/>
        </w:rPr>
        <w:fldChar w:fldCharType="separate"/>
      </w:r>
      <w:hyperlink w:anchor="_Toc79584849" w:history="1">
        <w:r w:rsidR="00560A3B" w:rsidRPr="00662C66">
          <w:rPr>
            <w:rStyle w:val="a5"/>
            <w:noProof/>
          </w:rPr>
          <w:t>Раздел 1. Обоснование необходимости актуализации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0" w:history="1">
        <w:r w:rsidR="00560A3B" w:rsidRPr="00662C66">
          <w:rPr>
            <w:rStyle w:val="a5"/>
            <w:noProof/>
          </w:rPr>
          <w:t>Раздел 2. Актуализация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1" w:history="1">
        <w:r w:rsidR="00560A3B" w:rsidRPr="00662C66">
          <w:rPr>
            <w:rStyle w:val="a5"/>
            <w:noProof/>
          </w:rPr>
          <w:t>2.1. Общая характеристика области профессиональной деятельности, вида профессиональной деятельности, трудовых функций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2" w:history="1">
        <w:r w:rsidR="00560A3B" w:rsidRPr="00662C66">
          <w:rPr>
            <w:rStyle w:val="a5"/>
            <w:noProof/>
          </w:rPr>
          <w:t>2.1.1. Значение для отрасли, анализ существующей ситуации, информация о перспективах развития вида профессиональной деятельности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3" w:history="1">
        <w:r w:rsidR="00560A3B" w:rsidRPr="00662C66">
          <w:rPr>
            <w:rStyle w:val="a5"/>
            <w:noProof/>
          </w:rPr>
          <w:t>2.1.2. Описание обобщенных трудовых функций, входящих в вид профессиональной деятельности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4" w:history="1">
        <w:r w:rsidR="00560A3B" w:rsidRPr="00662C66">
          <w:rPr>
            <w:rStyle w:val="a5"/>
            <w:noProof/>
          </w:rPr>
          <w:t>2.1.3. Описание состава трудовых функций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5" w:history="1">
        <w:r w:rsidR="00560A3B" w:rsidRPr="00662C66">
          <w:rPr>
            <w:rStyle w:val="a5"/>
            <w:noProof/>
          </w:rPr>
          <w:t>2.2. Основные этапы актуализации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6" w:history="1">
        <w:r w:rsidR="00560A3B" w:rsidRPr="00662C66">
          <w:rPr>
            <w:rStyle w:val="a5"/>
            <w:noProof/>
          </w:rPr>
          <w:t>2.2.1. Информация об организациях, на базе которых проводились исследования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7" w:history="1">
        <w:r w:rsidR="00560A3B" w:rsidRPr="00662C66">
          <w:rPr>
            <w:rStyle w:val="a5"/>
            <w:noProof/>
          </w:rPr>
          <w:t>2.2.2. Сведения о нормативно-правовых документах, регулирующих вид профессиональной деятельности, для которого разработан проект актуализированного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8" w:history="1">
        <w:r w:rsidR="00560A3B" w:rsidRPr="00662C66">
          <w:rPr>
            <w:rStyle w:val="a5"/>
            <w:noProof/>
          </w:rPr>
          <w:t>2.2.3. Требования к экспертам, привлеченным к актуализации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59" w:history="1">
        <w:r w:rsidR="00560A3B" w:rsidRPr="00662C66">
          <w:rPr>
            <w:rStyle w:val="a5"/>
            <w:noProof/>
          </w:rPr>
          <w:t>2.2.4. Этапы актуализации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0" w:history="1">
        <w:r w:rsidR="00560A3B" w:rsidRPr="00662C66">
          <w:rPr>
            <w:rStyle w:val="a5"/>
            <w:noProof/>
          </w:rPr>
          <w:t>Раздел 3. Профессионально-общественное обсуждение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1" w:history="1">
        <w:r w:rsidR="00560A3B" w:rsidRPr="00662C66">
          <w:rPr>
            <w:rStyle w:val="a5"/>
            <w:noProof/>
          </w:rPr>
          <w:t>3.1. Порядок обсуждения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2" w:history="1">
        <w:r w:rsidR="00560A3B" w:rsidRPr="00662C66">
          <w:rPr>
            <w:rStyle w:val="a5"/>
            <w:noProof/>
          </w:rPr>
          <w:t>3.2. Организации и эксперты, привлеченные к обсуждению проекта актуализированного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3" w:history="1">
        <w:r w:rsidR="00560A3B" w:rsidRPr="00662C66">
          <w:rPr>
            <w:rStyle w:val="a5"/>
            <w:noProof/>
          </w:rPr>
          <w:t>3.3. Данные о поступивших замечаниях и предложениях к проекту актуализированного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4" w:history="1">
        <w:r w:rsidR="00560A3B" w:rsidRPr="00662C66">
          <w:rPr>
            <w:rStyle w:val="a5"/>
            <w:noProof/>
          </w:rPr>
          <w:t>Раздел 4. Согласование проекта профессионального стандарта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5" w:history="1">
        <w:r w:rsidR="00560A3B" w:rsidRPr="00662C66">
          <w:rPr>
            <w:rStyle w:val="a5"/>
            <w:rFonts w:eastAsia="Calibri"/>
            <w:noProof/>
            <w:lang w:eastAsia="en-US"/>
          </w:rPr>
          <w:t>Приложение 1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6" w:history="1">
        <w:r w:rsidR="00560A3B" w:rsidRPr="00662C66">
          <w:rPr>
            <w:rStyle w:val="a5"/>
            <w:rFonts w:eastAsia="Calibri"/>
            <w:noProof/>
            <w:lang w:eastAsia="en-US"/>
          </w:rPr>
          <w:t>Приложение 2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7" w:history="1">
        <w:r w:rsidR="00560A3B" w:rsidRPr="00662C66">
          <w:rPr>
            <w:rStyle w:val="a5"/>
            <w:rFonts w:eastAsia="Calibri"/>
            <w:noProof/>
            <w:lang w:eastAsia="en-US"/>
          </w:rPr>
          <w:t>Приложение 3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8" w:history="1">
        <w:r w:rsidR="00560A3B" w:rsidRPr="00662C66">
          <w:rPr>
            <w:rStyle w:val="a5"/>
            <w:rFonts w:eastAsia="Calibri"/>
            <w:noProof/>
            <w:lang w:eastAsia="en-US"/>
          </w:rPr>
          <w:t>Приложение 4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60A3B" w:rsidRDefault="001C40D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9584869" w:history="1">
        <w:r w:rsidR="00560A3B" w:rsidRPr="00662C66">
          <w:rPr>
            <w:rStyle w:val="a5"/>
            <w:rFonts w:eastAsia="Calibri"/>
            <w:noProof/>
            <w:lang w:eastAsia="en-US"/>
          </w:rPr>
          <w:t>Приложение 5</w:t>
        </w:r>
        <w:r w:rsidR="00560A3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60A3B">
          <w:rPr>
            <w:noProof/>
            <w:webHidden/>
          </w:rPr>
          <w:instrText xml:space="preserve"> PAGEREF _Toc79584869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207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8E04A4" w:rsidRPr="00DD57BD" w:rsidRDefault="001C40DF" w:rsidP="008E04A4">
      <w:pPr>
        <w:rPr>
          <w:color w:val="FF0000"/>
        </w:rPr>
      </w:pPr>
      <w:r w:rsidRPr="00DD57BD">
        <w:rPr>
          <w:color w:val="FF0000"/>
        </w:rPr>
        <w:fldChar w:fldCharType="end"/>
      </w:r>
      <w:r w:rsidR="008E04A4" w:rsidRPr="00DD57BD">
        <w:rPr>
          <w:color w:val="FF0000"/>
        </w:rPr>
        <w:br w:type="page"/>
      </w:r>
    </w:p>
    <w:p w:rsidR="00166E08" w:rsidRDefault="00166E08" w:rsidP="00EC4D30">
      <w:pPr>
        <w:pStyle w:val="a1"/>
        <w:spacing w:line="360" w:lineRule="exact"/>
        <w:contextualSpacing/>
      </w:pPr>
      <w:r>
        <w:t>Профессиональный стандарт «</w:t>
      </w:r>
      <w:r w:rsidR="00DD57BD" w:rsidRPr="00DD57BD">
        <w:t xml:space="preserve">Работник </w:t>
      </w:r>
      <w:r w:rsidR="00CD169B" w:rsidRPr="00CD169B">
        <w:t>по ограждению мест производства работ и закреплению подвижного состава на железнодорожном транспорте</w:t>
      </w:r>
      <w:r>
        <w:t xml:space="preserve">» актуализирован в целях реализации Указов Президента РФ от 07.05.2012 </w:t>
      </w:r>
      <w:r w:rsidR="007C7FFC">
        <w:t>№</w:t>
      </w:r>
      <w:r>
        <w:t xml:space="preserve"> 596 «О долгосрочной государственной экономической политике» и № 597 «О мероприятиях по реализации государственной социальной политики», в соответствии с которыми, в целях повышения темпов и обеспечения устойчивости экономического роста, необходимо создать и модернизировать 25 млн. высокопроизводительных рабочих мест, и обеспечить указанные рабочие места высококвалифицированными кадрами.</w:t>
      </w:r>
    </w:p>
    <w:p w:rsidR="00166E08" w:rsidRDefault="00DD1178" w:rsidP="00EC4D30">
      <w:pPr>
        <w:pStyle w:val="a1"/>
        <w:spacing w:line="360" w:lineRule="exact"/>
        <w:contextualSpacing/>
      </w:pPr>
      <w:r>
        <w:t>Актуализируемый п</w:t>
      </w:r>
      <w:r w:rsidR="00166E08">
        <w:t xml:space="preserve">рофессиональный стандарт </w:t>
      </w:r>
      <w:r w:rsidR="00C813BD">
        <w:t>«</w:t>
      </w:r>
      <w:r w:rsidR="00C813BD" w:rsidRPr="00DD57BD">
        <w:t xml:space="preserve">Работник </w:t>
      </w:r>
      <w:r w:rsidR="00C813BD" w:rsidRPr="00CD169B">
        <w:t>по ограждению мест производства работ и закреплению подвижного состава на железнодорожном транспорте</w:t>
      </w:r>
      <w:r w:rsidR="00C813BD">
        <w:t xml:space="preserve">» </w:t>
      </w:r>
      <w:r w:rsidR="00166E08">
        <w:t xml:space="preserve"> был разработан в 20</w:t>
      </w:r>
      <w:r w:rsidR="00166E08" w:rsidRPr="00024050">
        <w:t>1</w:t>
      </w:r>
      <w:r w:rsidR="00C813BD">
        <w:t>7</w:t>
      </w:r>
      <w:r w:rsidR="00166E08">
        <w:t xml:space="preserve"> году.</w:t>
      </w:r>
    </w:p>
    <w:p w:rsidR="00BD0791" w:rsidRPr="008E04A4" w:rsidRDefault="0088589D" w:rsidP="00EC4D30">
      <w:pPr>
        <w:pStyle w:val="1"/>
        <w:spacing w:line="360" w:lineRule="exact"/>
      </w:pPr>
      <w:bookmarkStart w:id="0" w:name="_Toc79584849"/>
      <w:r w:rsidRPr="008E04A4">
        <w:t xml:space="preserve">Раздел </w:t>
      </w:r>
      <w:r w:rsidR="00B722D3" w:rsidRPr="008E04A4">
        <w:t xml:space="preserve">1. </w:t>
      </w:r>
      <w:r w:rsidR="00DD1178" w:rsidRPr="00DD1178">
        <w:t>Обоснование необходимости актуализации профессионального стандарта</w:t>
      </w:r>
      <w:bookmarkEnd w:id="0"/>
    </w:p>
    <w:p w:rsidR="00DD1178" w:rsidRDefault="00DD1178" w:rsidP="00EC4D30">
      <w:pPr>
        <w:pStyle w:val="a1"/>
        <w:spacing w:line="360" w:lineRule="exact"/>
        <w:contextualSpacing/>
      </w:pPr>
      <w:r>
        <w:t>Актуализаци</w:t>
      </w:r>
      <w:r w:rsidR="007C7FFC">
        <w:t>я</w:t>
      </w:r>
      <w:r>
        <w:t xml:space="preserve"> профессионального стандарта вызвана необходимостью внесения изменений </w:t>
      </w:r>
      <w:r w:rsidR="00AF5E3B">
        <w:t xml:space="preserve">на основе </w:t>
      </w:r>
      <w:r w:rsidR="00EF282A">
        <w:t>предложени</w:t>
      </w:r>
      <w:r w:rsidR="00AF5E3B">
        <w:t>й</w:t>
      </w:r>
      <w:r>
        <w:t>, поступивши</w:t>
      </w:r>
      <w:r w:rsidR="00AF5E3B">
        <w:t>х</w:t>
      </w:r>
      <w:r>
        <w:t xml:space="preserve"> </w:t>
      </w:r>
      <w:r w:rsidR="00EF282A" w:rsidRPr="00FA5058">
        <w:t>от организаций железнодорожного транспорта, результат</w:t>
      </w:r>
      <w:r w:rsidR="00AF5E3B">
        <w:t>ов</w:t>
      </w:r>
      <w:r w:rsidR="00EF282A" w:rsidRPr="00FA5058">
        <w:t xml:space="preserve"> мониторинга практики применения профессионального стандарта</w:t>
      </w:r>
      <w:r w:rsidR="00AF5E3B">
        <w:t>.</w:t>
      </w:r>
    </w:p>
    <w:p w:rsidR="004F0DBC" w:rsidRDefault="004F0DBC" w:rsidP="00EC4D30">
      <w:pPr>
        <w:pStyle w:val="a1"/>
        <w:spacing w:line="360" w:lineRule="exact"/>
        <w:contextualSpacing/>
      </w:pPr>
      <w:r w:rsidRPr="004F0DBC">
        <w:t>Уведомление о</w:t>
      </w:r>
      <w:r w:rsidR="007C7FFC">
        <w:t>б</w:t>
      </w:r>
      <w:r w:rsidRPr="004F0DBC">
        <w:t xml:space="preserve"> </w:t>
      </w:r>
      <w:r w:rsidR="007C7FFC">
        <w:t>актуализации</w:t>
      </w:r>
      <w:r w:rsidRPr="004F0DBC">
        <w:t xml:space="preserve"> проекта профессионального стандар</w:t>
      </w:r>
      <w:r>
        <w:t>та размещено</w:t>
      </w:r>
      <w:r w:rsidR="0050246B">
        <w:t xml:space="preserve"> на</w:t>
      </w:r>
      <w:r>
        <w:t xml:space="preserve"> сайте «Про</w:t>
      </w:r>
      <w:r w:rsidRPr="004F0DBC">
        <w:t>фессиональные стандарты» (</w:t>
      </w:r>
      <w:hyperlink r:id="rId10" w:history="1">
        <w:r w:rsidRPr="0009572B">
          <w:rPr>
            <w:rStyle w:val="a5"/>
          </w:rPr>
          <w:t>http://profstandart.rosmintrud.ru/</w:t>
        </w:r>
      </w:hyperlink>
      <w:r w:rsidR="007F0ECE">
        <w:t>).</w:t>
      </w:r>
    </w:p>
    <w:p w:rsidR="00EC4D30" w:rsidRDefault="007F0ECE" w:rsidP="00EC4D30">
      <w:pPr>
        <w:pStyle w:val="a1"/>
        <w:spacing w:line="360" w:lineRule="exact"/>
        <w:contextualSpacing/>
      </w:pPr>
      <w:r w:rsidRPr="00EC4D30">
        <w:t>На основании предложений Центральной дирекции инфраструктуры</w:t>
      </w:r>
      <w:r w:rsidR="00C813BD" w:rsidRPr="00EC4D30">
        <w:t xml:space="preserve">, </w:t>
      </w:r>
      <w:r w:rsidR="00EC4D30" w:rsidRPr="00EC4D30">
        <w:t>Центральной дирекции управления движением</w:t>
      </w:r>
      <w:r w:rsidR="00EC4D30">
        <w:t xml:space="preserve"> – филиалов ОАО «РЖД» в</w:t>
      </w:r>
      <w:r w:rsidR="00487384" w:rsidRPr="00F06F42">
        <w:t>о всех</w:t>
      </w:r>
      <w:r w:rsidR="00DD1178" w:rsidRPr="00F06F42">
        <w:t xml:space="preserve"> трудовых </w:t>
      </w:r>
      <w:r w:rsidR="00295CE2" w:rsidRPr="00F06F42">
        <w:t xml:space="preserve">функциях </w:t>
      </w:r>
      <w:r w:rsidR="00DD1178" w:rsidRPr="00F06F42">
        <w:t>произведен</w:t>
      </w:r>
      <w:r w:rsidR="00487384" w:rsidRPr="00F06F42">
        <w:t>о</w:t>
      </w:r>
      <w:r w:rsidR="00DD1178" w:rsidRPr="00F06F42">
        <w:t xml:space="preserve"> уточнение формулировок</w:t>
      </w:r>
      <w:r w:rsidR="00DD1178">
        <w:t xml:space="preserve"> требований к </w:t>
      </w:r>
      <w:r w:rsidR="00EC4D30">
        <w:t xml:space="preserve">трудовым действиям, </w:t>
      </w:r>
      <w:r w:rsidR="00DD1178">
        <w:t>необходимым умениям и знаниям.</w:t>
      </w:r>
      <w:r w:rsidR="00C813BD">
        <w:t xml:space="preserve"> </w:t>
      </w:r>
    </w:p>
    <w:p w:rsidR="00DD1178" w:rsidRDefault="00DD1178" w:rsidP="00EC4D30">
      <w:pPr>
        <w:pStyle w:val="a1"/>
        <w:spacing w:line="360" w:lineRule="exact"/>
        <w:contextualSpacing/>
      </w:pPr>
      <w:r>
        <w:t>Во всем профессиональном стандарте исправлены терминологические неточности. Вся терминологи</w:t>
      </w:r>
      <w:r w:rsidR="007C7FFC">
        <w:t>я</w:t>
      </w:r>
      <w:r>
        <w:t xml:space="preserve"> приведена в соответствие с требованиями нормативной документации.</w:t>
      </w:r>
    </w:p>
    <w:p w:rsidR="00726A9C" w:rsidRPr="00255D48" w:rsidRDefault="004F0DBC" w:rsidP="00255D48">
      <w:pPr>
        <w:pStyle w:val="1"/>
      </w:pPr>
      <w:bookmarkStart w:id="1" w:name="_Toc79584850"/>
      <w:r w:rsidRPr="00255D48">
        <w:t>Раздел 2.</w:t>
      </w:r>
      <w:r w:rsidR="00726A9C" w:rsidRPr="00255D48">
        <w:t xml:space="preserve"> Актуализация профессионального стандарта</w:t>
      </w:r>
      <w:bookmarkEnd w:id="1"/>
    </w:p>
    <w:p w:rsidR="00255D48" w:rsidRDefault="004F0DBC" w:rsidP="00301C6F">
      <w:pPr>
        <w:pStyle w:val="2"/>
      </w:pPr>
      <w:bookmarkStart w:id="2" w:name="_Toc79584851"/>
      <w:r>
        <w:t>2</w:t>
      </w:r>
      <w:r w:rsidR="00465D52">
        <w:t>.</w:t>
      </w:r>
      <w:r w:rsidR="0088589D" w:rsidRPr="0088589D">
        <w:t xml:space="preserve">1. </w:t>
      </w:r>
      <w:r w:rsidR="00255D48" w:rsidRPr="00255D48">
        <w:t>Общая характеристика области профессиональной деятельности, вида профессиональной деятельности, трудовых функций</w:t>
      </w:r>
      <w:bookmarkEnd w:id="2"/>
    </w:p>
    <w:p w:rsidR="00C763DA" w:rsidRDefault="00EF4379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>
        <w:t>П</w:t>
      </w:r>
      <w:r w:rsidR="00337CCE" w:rsidRPr="00FA5058">
        <w:t>рофессиональн</w:t>
      </w:r>
      <w:r>
        <w:t>ый стандарт</w:t>
      </w:r>
      <w:r w:rsidR="00337CCE">
        <w:t xml:space="preserve"> </w:t>
      </w:r>
      <w:r w:rsidR="00C763DA">
        <w:t>«</w:t>
      </w:r>
      <w:r w:rsidR="00C763DA" w:rsidRPr="00DD57BD">
        <w:t xml:space="preserve">Работник </w:t>
      </w:r>
      <w:r w:rsidR="00C763DA" w:rsidRPr="00CD169B">
        <w:t>по ограждению мест производства работ и закреплению подвижного состава на железнодорожном транспорте</w:t>
      </w:r>
      <w:r w:rsidR="00C763DA">
        <w:t xml:space="preserve">» </w:t>
      </w:r>
      <w:r w:rsidR="00337CCE">
        <w:t xml:space="preserve"> </w:t>
      </w:r>
      <w:r w:rsidR="00337CCE" w:rsidRPr="00FA5058">
        <w:t xml:space="preserve">актуализирован на основании предложений </w:t>
      </w:r>
      <w:r w:rsidR="00337CCE" w:rsidRPr="00167624">
        <w:t xml:space="preserve">Центральной дирекции </w:t>
      </w:r>
      <w:r w:rsidR="00AF5E3B">
        <w:t>инфраструктуры</w:t>
      </w:r>
      <w:r w:rsidR="00C763DA">
        <w:t xml:space="preserve"> и</w:t>
      </w:r>
      <w:r w:rsidR="00337CCE" w:rsidRPr="00167624">
        <w:t xml:space="preserve"> </w:t>
      </w:r>
      <w:r w:rsidR="00C763DA" w:rsidRPr="00C763DA">
        <w:t>Центральной дирекции управления движением</w:t>
      </w:r>
      <w:r w:rsidR="00C763DA">
        <w:t xml:space="preserve">. </w:t>
      </w:r>
    </w:p>
    <w:p w:rsidR="00472EAE" w:rsidRDefault="00472EAE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 w:rsidRPr="00FA5058">
        <w:t xml:space="preserve">Анализ </w:t>
      </w:r>
      <w:r w:rsidRPr="0095521F">
        <w:t>вида профессиональной деятельности</w:t>
      </w:r>
      <w:r>
        <w:t xml:space="preserve"> «</w:t>
      </w:r>
      <w:r w:rsidR="00EC4D30">
        <w:t xml:space="preserve">Ограждение съемных подвижных единиц, мест </w:t>
      </w:r>
      <w:r w:rsidR="00EC4D30" w:rsidRPr="00AA13FB">
        <w:t>производства</w:t>
      </w:r>
      <w:r w:rsidR="00EC4D30">
        <w:t xml:space="preserve"> работ на железнодорожном пути, закрепление подвижного состава на путях общего пользования железнодорожной станции</w:t>
      </w:r>
      <w:r>
        <w:t xml:space="preserve">» </w:t>
      </w:r>
      <w:r w:rsidRPr="0095521F">
        <w:t>и перспектив его развития показал наличие следующих тенденций:</w:t>
      </w:r>
    </w:p>
    <w:p w:rsidR="003876DD" w:rsidRDefault="00EC4D30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>
        <w:t xml:space="preserve">совершенствование системы </w:t>
      </w:r>
      <w:r w:rsidR="00392469">
        <w:t>закрепления подвижного состава</w:t>
      </w:r>
      <w:r w:rsidR="003876DD">
        <w:t>;</w:t>
      </w:r>
    </w:p>
    <w:p w:rsidR="00831AF0" w:rsidRDefault="00831AF0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>
        <w:t xml:space="preserve">совершенствование системы контроля </w:t>
      </w:r>
      <w:r w:rsidRPr="00BE0BA5">
        <w:t>приготовления маршрута движения поездов на путях общего пользования железнодорожной станции</w:t>
      </w:r>
      <w:r>
        <w:t>;</w:t>
      </w:r>
    </w:p>
    <w:p w:rsidR="00831AF0" w:rsidRDefault="00831AF0" w:rsidP="00831AF0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>
        <w:t xml:space="preserve">автоматизация контроля закрепления </w:t>
      </w:r>
      <w:r w:rsidRPr="00831AF0">
        <w:t xml:space="preserve">подвижного состава </w:t>
      </w:r>
      <w:r w:rsidRPr="00BE0BA5">
        <w:t>поездов на путях общего пользования железнодорожной станции</w:t>
      </w:r>
      <w:r>
        <w:t>.</w:t>
      </w:r>
    </w:p>
    <w:p w:rsidR="00831AF0" w:rsidRDefault="00831AF0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</w:p>
    <w:p w:rsidR="0088589D" w:rsidRPr="00255D48" w:rsidRDefault="00255D48" w:rsidP="00255D48">
      <w:pPr>
        <w:pStyle w:val="3"/>
      </w:pPr>
      <w:bookmarkStart w:id="3" w:name="_Toc79584852"/>
      <w:r w:rsidRPr="00255D48">
        <w:t xml:space="preserve">2.1.1. </w:t>
      </w:r>
      <w:r w:rsidR="0088589D" w:rsidRPr="00255D48">
        <w:t>Значение для отрасли, анализ существующей ситуации, информация о перспективах развития вида профессиональной деятельности</w:t>
      </w:r>
      <w:bookmarkEnd w:id="3"/>
    </w:p>
    <w:p w:rsidR="005E09E1" w:rsidRDefault="00B722D3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>
        <w:t xml:space="preserve">Значение данной области профессиональной деятельности для экономического развития </w:t>
      </w:r>
      <w:r w:rsidR="00D87CF6" w:rsidRPr="00AF5B4C">
        <w:t xml:space="preserve">железнодорожной </w:t>
      </w:r>
      <w:r>
        <w:t>отрасли определяется</w:t>
      </w:r>
      <w:r w:rsidR="0088589D">
        <w:t xml:space="preserve"> </w:t>
      </w:r>
      <w:r w:rsidR="008C6E2C">
        <w:t>значимостью профессии</w:t>
      </w:r>
      <w:r w:rsidR="00D87CF6" w:rsidRPr="00AF5B4C">
        <w:t>, охваченн</w:t>
      </w:r>
      <w:r w:rsidR="008C6E2C">
        <w:t>ой</w:t>
      </w:r>
      <w:r w:rsidR="00D87CF6" w:rsidRPr="00AF5B4C">
        <w:t xml:space="preserve"> данным видом профессиональной деятельности.</w:t>
      </w:r>
      <w:r w:rsidR="00D87CF6">
        <w:t xml:space="preserve"> </w:t>
      </w:r>
    </w:p>
    <w:p w:rsidR="005E09E1" w:rsidRDefault="004E6882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>
        <w:t xml:space="preserve">Работники, выполняющие работы по ограждению </w:t>
      </w:r>
      <w:r w:rsidRPr="004E6882">
        <w:t>мест производства работ и закреплению подвижного состава</w:t>
      </w:r>
      <w:r w:rsidR="004B1046">
        <w:t>,</w:t>
      </w:r>
      <w:r>
        <w:t xml:space="preserve"> несут ответственность за состояние перевозимых грузов, за жизнь и здоровье как работников, выполняющих работы на железнодорожном пути, так и пассажиров, следующих железнодорожным транспортом. </w:t>
      </w:r>
    </w:p>
    <w:p w:rsidR="00EC39BE" w:rsidRPr="008C6E2C" w:rsidRDefault="00EC39BE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 w:rsidRPr="007932D6">
        <w:t xml:space="preserve">Анализ государственных и отраслевых нормативных документов, анкетирование работодателей, анализ образовательных программ профессионального образования, требований к профессии </w:t>
      </w:r>
      <w:r w:rsidRPr="008C6E2C">
        <w:t>показал, что в настоящее время работники вышеуказанных профессий входят в состав основной производственной группы работников железнодорожного транспорта.</w:t>
      </w:r>
    </w:p>
    <w:p w:rsidR="00EC39BE" w:rsidRPr="008C6E2C" w:rsidRDefault="00EC39BE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 w:rsidRPr="008C6E2C">
        <w:t>Професси</w:t>
      </w:r>
      <w:r w:rsidR="004E6882" w:rsidRPr="008C6E2C">
        <w:t xml:space="preserve">я сигналист </w:t>
      </w:r>
      <w:r w:rsidRPr="008C6E2C">
        <w:t>востребован</w:t>
      </w:r>
      <w:r w:rsidR="004E6882" w:rsidRPr="008C6E2C">
        <w:t>а</w:t>
      </w:r>
      <w:r w:rsidRPr="008C6E2C">
        <w:t xml:space="preserve"> во все</w:t>
      </w:r>
      <w:r w:rsidR="00B72955" w:rsidRPr="008C6E2C">
        <w:t xml:space="preserve">х регионах Российской Федерации, </w:t>
      </w:r>
      <w:r w:rsidRPr="008C6E2C">
        <w:t>и численность</w:t>
      </w:r>
      <w:r w:rsidR="004E6882" w:rsidRPr="008C6E2C">
        <w:t xml:space="preserve"> работников данной профессии</w:t>
      </w:r>
      <w:r w:rsidRPr="008C6E2C">
        <w:t xml:space="preserve"> составляет </w:t>
      </w:r>
      <w:r w:rsidR="004E6882" w:rsidRPr="008C6E2C">
        <w:t xml:space="preserve">6176 </w:t>
      </w:r>
      <w:r w:rsidRPr="008C6E2C">
        <w:t>чел.</w:t>
      </w:r>
    </w:p>
    <w:p w:rsidR="00244C10" w:rsidRPr="008C6E2C" w:rsidRDefault="00F236C6" w:rsidP="00B72955">
      <w:pPr>
        <w:spacing w:line="360" w:lineRule="exact"/>
        <w:ind w:firstLine="709"/>
        <w:jc w:val="both"/>
      </w:pPr>
      <w:r w:rsidRPr="008C6E2C">
        <w:t>На современном этапе развития железнодорожного транспорта професси</w:t>
      </w:r>
      <w:r w:rsidR="004E6882" w:rsidRPr="008C6E2C">
        <w:t>я</w:t>
      </w:r>
      <w:r w:rsidR="00115020" w:rsidRPr="008C6E2C">
        <w:t xml:space="preserve"> сигналист</w:t>
      </w:r>
      <w:r w:rsidR="004E6882" w:rsidRPr="008C6E2C">
        <w:t xml:space="preserve"> является перспективной</w:t>
      </w:r>
      <w:r w:rsidR="00115020" w:rsidRPr="008C6E2C">
        <w:t>. П</w:t>
      </w:r>
      <w:r w:rsidR="004E6882" w:rsidRPr="008C6E2C">
        <w:t>овышенные требования к работникам данной профессии</w:t>
      </w:r>
      <w:r w:rsidR="00115020" w:rsidRPr="008C6E2C">
        <w:t>, их ответственность за обеспечение безопасности движения поездов</w:t>
      </w:r>
      <w:r w:rsidR="004E6882" w:rsidRPr="008C6E2C">
        <w:t xml:space="preserve"> </w:t>
      </w:r>
      <w:r w:rsidR="00244C10" w:rsidRPr="008C6E2C">
        <w:t>требу</w:t>
      </w:r>
      <w:r w:rsidR="006E6919" w:rsidRPr="008C6E2C">
        <w:t>ю</w:t>
      </w:r>
      <w:r w:rsidR="00244C10" w:rsidRPr="008C6E2C">
        <w:t xml:space="preserve">т систематического повышения квалификации работников, выполняющих работы </w:t>
      </w:r>
      <w:r w:rsidR="00115020" w:rsidRPr="008C6E2C">
        <w:t>по ограждению мест производства работ и закреплению подвижного состава</w:t>
      </w:r>
      <w:r w:rsidR="00244C10" w:rsidRPr="008C6E2C">
        <w:t xml:space="preserve"> железнодорожного транспорта.</w:t>
      </w:r>
    </w:p>
    <w:p w:rsidR="006E6919" w:rsidRPr="008C6E2C" w:rsidRDefault="006E6919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 w:rsidRPr="008C6E2C">
        <w:t xml:space="preserve">Данный стандарт является нормативным документом, описывающим область профессиональной деятельности, содержание трудовых функций и необходимых для их выполнения компетенций по 2-му </w:t>
      </w:r>
      <w:r w:rsidR="008C6E2C" w:rsidRPr="008C6E2C">
        <w:t>квалификационно</w:t>
      </w:r>
      <w:r w:rsidRPr="008C6E2C">
        <w:t>м</w:t>
      </w:r>
      <w:r w:rsidR="008C6E2C" w:rsidRPr="008C6E2C">
        <w:t>у уровню</w:t>
      </w:r>
      <w:r w:rsidRPr="008C6E2C">
        <w:t>, а также ряд других параметров, характеризующих специфику труда.</w:t>
      </w:r>
    </w:p>
    <w:p w:rsidR="006E6919" w:rsidRPr="008C6E2C" w:rsidRDefault="006E6919" w:rsidP="00B72955">
      <w:pPr>
        <w:autoSpaceDE w:val="0"/>
        <w:autoSpaceDN w:val="0"/>
        <w:adjustRightInd w:val="0"/>
        <w:spacing w:after="120" w:line="360" w:lineRule="exact"/>
        <w:ind w:firstLine="709"/>
        <w:contextualSpacing/>
        <w:jc w:val="both"/>
      </w:pPr>
      <w:r w:rsidRPr="008C6E2C">
        <w:t>Профессиональный стандарт актуализирован также в целях обеспечения единства требований оценки профессиональной компетентности и квалификации работника.</w:t>
      </w:r>
    </w:p>
    <w:p w:rsidR="006E6919" w:rsidRPr="008C6E2C" w:rsidRDefault="006E6919" w:rsidP="008C6E2C">
      <w:pPr>
        <w:spacing w:line="360" w:lineRule="exact"/>
        <w:ind w:firstLine="709"/>
        <w:jc w:val="both"/>
      </w:pPr>
      <w:r w:rsidRPr="008C6E2C">
        <w:t>При актуализации данного профессионального стандарта</w:t>
      </w:r>
      <w:r w:rsidR="007C7FFC" w:rsidRPr="008C6E2C">
        <w:t xml:space="preserve"> разработчики</w:t>
      </w:r>
      <w:r w:rsidRPr="008C6E2C">
        <w:t xml:space="preserve"> принимали во внимание наличие специальной нормативно-правовой базы, регулирующей данный вид профессиональной деятельности.</w:t>
      </w:r>
    </w:p>
    <w:p w:rsidR="001F1EE2" w:rsidRPr="008C6E2C" w:rsidRDefault="006E6919" w:rsidP="008C6E2C">
      <w:pPr>
        <w:spacing w:line="360" w:lineRule="exact"/>
        <w:ind w:firstLine="709"/>
        <w:jc w:val="both"/>
        <w:rPr>
          <w:rFonts w:cs="Calibri"/>
          <w:bCs w:val="0"/>
        </w:rPr>
      </w:pPr>
      <w:r w:rsidRPr="008C6E2C">
        <w:t>Област</w:t>
      </w:r>
      <w:r w:rsidR="008C6E2C" w:rsidRPr="008C6E2C">
        <w:t>и</w:t>
      </w:r>
      <w:r w:rsidRPr="008C6E2C">
        <w:t xml:space="preserve"> про</w:t>
      </w:r>
      <w:r w:rsidR="007C7FFC" w:rsidRPr="008C6E2C">
        <w:t>фессиональной деятельности (вид</w:t>
      </w:r>
      <w:r w:rsidR="008C6E2C" w:rsidRPr="008C6E2C">
        <w:t>ы</w:t>
      </w:r>
      <w:r w:rsidRPr="008C6E2C">
        <w:t xml:space="preserve"> экономической деятельности),</w:t>
      </w:r>
      <w:r w:rsidR="007C7FFC" w:rsidRPr="008C6E2C">
        <w:t xml:space="preserve"> в котор</w:t>
      </w:r>
      <w:r w:rsidR="00D228C1">
        <w:t>ых</w:t>
      </w:r>
      <w:r w:rsidRPr="008C6E2C">
        <w:t xml:space="preserve"> применим профессиональный стандарт «</w:t>
      </w:r>
      <w:r w:rsidR="008C6E2C" w:rsidRPr="008C6E2C">
        <w:t>Работник по ограждению мест производства работ и закреплению подвижного состава</w:t>
      </w:r>
      <w:r w:rsidR="008C6E2C" w:rsidRPr="008C6E2C">
        <w:rPr>
          <w:rFonts w:cs="Calibri"/>
          <w:bCs w:val="0"/>
        </w:rPr>
        <w:t xml:space="preserve"> на железнодорожном транспорте</w:t>
      </w:r>
      <w:r w:rsidRPr="008C6E2C">
        <w:t>»</w:t>
      </w:r>
      <w:r w:rsidR="00616821" w:rsidRPr="008C6E2C">
        <w:t xml:space="preserve"> </w:t>
      </w:r>
      <w:r w:rsidR="00B72955" w:rsidRPr="008C6E2C">
        <w:t>приведен</w:t>
      </w:r>
      <w:r w:rsidR="008C6E2C" w:rsidRPr="008C6E2C">
        <w:t>ы</w:t>
      </w:r>
      <w:r w:rsidR="00B72955" w:rsidRPr="008C6E2C">
        <w:t xml:space="preserve"> в таблице </w:t>
      </w:r>
      <w:r w:rsidR="001F1EE2" w:rsidRPr="008C6E2C">
        <w:t>1.</w:t>
      </w:r>
    </w:p>
    <w:p w:rsidR="001F1EE2" w:rsidRPr="000D668A" w:rsidRDefault="00D228C1" w:rsidP="00616821">
      <w:pPr>
        <w:autoSpaceDE w:val="0"/>
        <w:autoSpaceDN w:val="0"/>
        <w:adjustRightInd w:val="0"/>
        <w:spacing w:after="120" w:line="360" w:lineRule="exact"/>
        <w:ind w:firstLine="709"/>
        <w:contextualSpacing/>
      </w:pPr>
      <w:r>
        <w:t>Таблица 1. Области</w:t>
      </w:r>
      <w:r w:rsidR="008A2C04">
        <w:t xml:space="preserve"> (вид</w:t>
      </w:r>
      <w:r>
        <w:t>ы</w:t>
      </w:r>
      <w:r w:rsidR="008A2C04">
        <w:t>)</w:t>
      </w:r>
      <w:r w:rsidR="001F1EE2" w:rsidRPr="000D668A">
        <w:t xml:space="preserve"> профессиональной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1"/>
        <w:gridCol w:w="8286"/>
      </w:tblGrid>
      <w:tr w:rsidR="001F1EE2" w:rsidRPr="002A24B7" w:rsidTr="00CF15EE">
        <w:trPr>
          <w:trHeight w:val="20"/>
          <w:tblHeader/>
        </w:trPr>
        <w:tc>
          <w:tcPr>
            <w:tcW w:w="913" w:type="pct"/>
            <w:shd w:val="clear" w:color="auto" w:fill="auto"/>
          </w:tcPr>
          <w:p w:rsidR="001F1EE2" w:rsidRPr="00604A8A" w:rsidRDefault="007C7FFC" w:rsidP="001F1EE2">
            <w:pPr>
              <w:pStyle w:val="af3"/>
            </w:pPr>
            <w:r>
              <w:t>Код</w:t>
            </w:r>
            <w:r w:rsidR="00D228C1">
              <w:t>ы</w:t>
            </w:r>
            <w:r w:rsidR="001F1EE2" w:rsidRPr="00BB2F0F">
              <w:t xml:space="preserve"> ОКВЭД</w:t>
            </w:r>
          </w:p>
        </w:tc>
        <w:tc>
          <w:tcPr>
            <w:tcW w:w="4087" w:type="pct"/>
            <w:shd w:val="clear" w:color="auto" w:fill="auto"/>
          </w:tcPr>
          <w:p w:rsidR="001F1EE2" w:rsidRPr="00604A8A" w:rsidRDefault="001F1EE2" w:rsidP="001F1EE2">
            <w:pPr>
              <w:pStyle w:val="af3"/>
            </w:pPr>
            <w:r>
              <w:t>Вид</w:t>
            </w:r>
            <w:r w:rsidR="00D228C1">
              <w:t>ы</w:t>
            </w:r>
            <w:r>
              <w:t xml:space="preserve"> экономической деятельности</w:t>
            </w:r>
          </w:p>
        </w:tc>
      </w:tr>
      <w:tr w:rsidR="008C6E2C" w:rsidRPr="002A24B7" w:rsidTr="004B1046">
        <w:trPr>
          <w:trHeight w:val="20"/>
        </w:trPr>
        <w:tc>
          <w:tcPr>
            <w:tcW w:w="913" w:type="pct"/>
            <w:shd w:val="clear" w:color="auto" w:fill="auto"/>
          </w:tcPr>
          <w:p w:rsidR="008C6E2C" w:rsidRPr="00180C44" w:rsidRDefault="008C6E2C" w:rsidP="004B1046">
            <w:r w:rsidRPr="00180C44">
              <w:t>52.21.11</w:t>
            </w:r>
          </w:p>
        </w:tc>
        <w:tc>
          <w:tcPr>
            <w:tcW w:w="4087" w:type="pct"/>
            <w:shd w:val="clear" w:color="auto" w:fill="auto"/>
          </w:tcPr>
          <w:p w:rsidR="008C6E2C" w:rsidRPr="00180C44" w:rsidRDefault="008C6E2C" w:rsidP="004B1046">
            <w:r w:rsidRPr="00180C44">
              <w:t>Предоставление железнодорожных маневровых или буксировочных услуг</w:t>
            </w:r>
          </w:p>
        </w:tc>
      </w:tr>
      <w:tr w:rsidR="008C6E2C" w:rsidRPr="002A24B7" w:rsidTr="004B1046">
        <w:trPr>
          <w:trHeight w:val="20"/>
        </w:trPr>
        <w:tc>
          <w:tcPr>
            <w:tcW w:w="913" w:type="pct"/>
            <w:shd w:val="clear" w:color="auto" w:fill="auto"/>
          </w:tcPr>
          <w:p w:rsidR="008C6E2C" w:rsidRPr="00180C44" w:rsidRDefault="008C6E2C" w:rsidP="004B1046">
            <w:r w:rsidRPr="00180C44">
              <w:t>52.21.13</w:t>
            </w:r>
          </w:p>
        </w:tc>
        <w:tc>
          <w:tcPr>
            <w:tcW w:w="4087" w:type="pct"/>
            <w:shd w:val="clear" w:color="auto" w:fill="auto"/>
          </w:tcPr>
          <w:p w:rsidR="008C6E2C" w:rsidRPr="00180C44" w:rsidRDefault="008C6E2C" w:rsidP="004B1046">
            <w:r w:rsidRPr="00180C44">
              <w:t>Деятельность железнодорожной инфраструктуры</w:t>
            </w:r>
          </w:p>
        </w:tc>
      </w:tr>
    </w:tbl>
    <w:p w:rsidR="00616821" w:rsidRDefault="00616821" w:rsidP="000253F3">
      <w:pPr>
        <w:pStyle w:val="a1"/>
      </w:pPr>
    </w:p>
    <w:p w:rsidR="00616821" w:rsidRDefault="000253F3" w:rsidP="00B72955">
      <w:pPr>
        <w:pStyle w:val="a1"/>
      </w:pPr>
      <w:r>
        <w:t>Основной целью вида экономической деятельности (области профессиональной деятельно</w:t>
      </w:r>
      <w:r w:rsidR="00616821">
        <w:t xml:space="preserve">сти) является </w:t>
      </w:r>
      <w:r w:rsidR="008C6E2C">
        <w:t xml:space="preserve">обеспечение безопасного </w:t>
      </w:r>
      <w:r w:rsidR="008C6E2C" w:rsidRPr="00AA13FB">
        <w:t>производства</w:t>
      </w:r>
      <w:r w:rsidR="008C6E2C">
        <w:t xml:space="preserve"> работ </w:t>
      </w:r>
      <w:r w:rsidR="008C6E2C" w:rsidRPr="00AA13FB">
        <w:t>на железнодорожном пути и движения поездов со скоростями, установленными на участке железнодорожного пути, предотвращение</w:t>
      </w:r>
      <w:r w:rsidR="008C6E2C">
        <w:t xml:space="preserve"> самопроизвольного ухода подвижного состава на железнодорожной станции</w:t>
      </w:r>
      <w:r w:rsidR="00616821">
        <w:t>.</w:t>
      </w:r>
    </w:p>
    <w:p w:rsidR="000253F3" w:rsidRPr="000B1691" w:rsidRDefault="001F1EE2" w:rsidP="00B72955">
      <w:pPr>
        <w:pStyle w:val="a1"/>
      </w:pPr>
      <w:r w:rsidRPr="000B1691">
        <w:t>Основными задачами профессиональной деятельности являются</w:t>
      </w:r>
      <w:r w:rsidR="000253F3" w:rsidRPr="000B1691">
        <w:t>:</w:t>
      </w:r>
    </w:p>
    <w:p w:rsidR="008C6E2C" w:rsidRDefault="008C6E2C" w:rsidP="00B72955">
      <w:pPr>
        <w:pStyle w:val="a"/>
        <w:rPr>
          <w:rStyle w:val="af2"/>
          <w:color w:val="auto"/>
          <w:u w:val="none"/>
        </w:rPr>
      </w:pPr>
      <w:r>
        <w:t>в</w:t>
      </w:r>
      <w:r w:rsidRPr="00AA13FB">
        <w:t>ыполнение работ по ограждению съемных подвижных единиц, мест производства работ на железнодорожном пути</w:t>
      </w:r>
      <w:r>
        <w:rPr>
          <w:rStyle w:val="af2"/>
          <w:color w:val="auto"/>
          <w:u w:val="none"/>
        </w:rPr>
        <w:t>;</w:t>
      </w:r>
    </w:p>
    <w:p w:rsidR="008C6E2C" w:rsidRDefault="008C6E2C" w:rsidP="00B72955">
      <w:pPr>
        <w:pStyle w:val="a"/>
        <w:rPr>
          <w:rStyle w:val="af2"/>
          <w:color w:val="auto"/>
          <w:u w:val="none"/>
        </w:rPr>
      </w:pPr>
      <w:r>
        <w:t xml:space="preserve">выполнение </w:t>
      </w:r>
      <w:r w:rsidRPr="00BE0BA5">
        <w:t>работ по закреплению подвижного состава и проверке правильности приготовления маршрута движения поездов на путях общего пользования железнодорожной станции</w:t>
      </w:r>
      <w:r w:rsidR="00D228C1">
        <w:t>.</w:t>
      </w:r>
    </w:p>
    <w:p w:rsidR="000253F3" w:rsidRDefault="000253F3" w:rsidP="00B72955">
      <w:pPr>
        <w:pStyle w:val="a1"/>
      </w:pPr>
      <w:r>
        <w:t>Основными сферами применения профессионального стандарта являются:</w:t>
      </w:r>
    </w:p>
    <w:p w:rsidR="000253F3" w:rsidRDefault="000253F3" w:rsidP="00B72955">
      <w:pPr>
        <w:pStyle w:val="a"/>
      </w:pPr>
      <w:r>
        <w:t>широкий круг задач в области управления персоналом (разработка систем мотив</w:t>
      </w:r>
      <w:r w:rsidR="0066578F">
        <w:t>ации и стимулирования персонала</w:t>
      </w:r>
      <w:r>
        <w:t xml:space="preserve">; тарификация </w:t>
      </w:r>
      <w:r w:rsidR="00C640AB" w:rsidRPr="0066578F">
        <w:t>профессий</w:t>
      </w:r>
      <w:r>
        <w:t>; отбор, подбор и аттестация персонала; планирование карьеры);</w:t>
      </w:r>
    </w:p>
    <w:p w:rsidR="000253F3" w:rsidRDefault="000253F3" w:rsidP="00B72955">
      <w:pPr>
        <w:pStyle w:val="a"/>
      </w:pPr>
      <w:r>
        <w:t>процедуры стандартиз</w:t>
      </w:r>
      <w:r w:rsidR="0066578F">
        <w:t>ации и унификации в рамках вида</w:t>
      </w:r>
      <w:r>
        <w:t xml:space="preserve"> экономической деятельности (установление и поддержание единых требований к содержанию и качеству профессиональной деятельности, согласование наименований </w:t>
      </w:r>
      <w:r w:rsidR="00AA7E37">
        <w:t>профессий</w:t>
      </w:r>
      <w:r>
        <w:t>, упорядочиван</w:t>
      </w:r>
      <w:r w:rsidR="000B1691">
        <w:t>ие видов трудовой деятельности</w:t>
      </w:r>
      <w:r>
        <w:t>);</w:t>
      </w:r>
    </w:p>
    <w:p w:rsidR="000253F3" w:rsidRDefault="000253F3" w:rsidP="00B72955">
      <w:pPr>
        <w:pStyle w:val="a"/>
      </w:pPr>
      <w:r>
        <w:t>оценка квалификаций граждан;</w:t>
      </w:r>
    </w:p>
    <w:p w:rsidR="000253F3" w:rsidRPr="00CF15EE" w:rsidRDefault="000253F3" w:rsidP="00B72955">
      <w:pPr>
        <w:pStyle w:val="a"/>
      </w:pPr>
      <w:r w:rsidRPr="00CF15EE">
        <w:t xml:space="preserve">формирование </w:t>
      </w:r>
      <w:r w:rsidR="008C6E2C">
        <w:t xml:space="preserve"> (актуализация) </w:t>
      </w:r>
      <w:r w:rsidRPr="00CF15EE">
        <w:t>государственных образовательных стандартов и программ профессионального образования и обучения, а также разработка учебно-методических материалов к этим программам.</w:t>
      </w:r>
    </w:p>
    <w:p w:rsidR="000253F3" w:rsidRPr="0066578F" w:rsidRDefault="000253F3" w:rsidP="00B72955">
      <w:pPr>
        <w:pStyle w:val="a"/>
        <w:numPr>
          <w:ilvl w:val="0"/>
          <w:numId w:val="0"/>
        </w:numPr>
        <w:ind w:firstLine="709"/>
        <w:rPr>
          <w:rStyle w:val="af2"/>
          <w:color w:val="auto"/>
          <w:u w:val="none"/>
        </w:rPr>
      </w:pPr>
      <w:r w:rsidRPr="00B542C7">
        <w:rPr>
          <w:rStyle w:val="af2"/>
          <w:color w:val="auto"/>
          <w:u w:val="none"/>
        </w:rPr>
        <w:t xml:space="preserve">Профессиональный стандарт </w:t>
      </w:r>
      <w:r w:rsidR="008C6E2C" w:rsidRPr="008C6E2C">
        <w:t>«Работник по ограждению мест производства работ и закреплению подвижного состава</w:t>
      </w:r>
      <w:r w:rsidR="008C6E2C" w:rsidRPr="008C6E2C">
        <w:rPr>
          <w:rFonts w:cs="Calibri"/>
          <w:bCs w:val="0"/>
        </w:rPr>
        <w:t xml:space="preserve"> на железнодорожном транспорте</w:t>
      </w:r>
      <w:r w:rsidR="008C6E2C" w:rsidRPr="008C6E2C">
        <w:t xml:space="preserve">» </w:t>
      </w:r>
      <w:r w:rsidRPr="00B542C7">
        <w:rPr>
          <w:rStyle w:val="af2"/>
          <w:color w:val="auto"/>
          <w:u w:val="none"/>
        </w:rPr>
        <w:t>может быть исполь</w:t>
      </w:r>
      <w:r w:rsidR="00B542C7" w:rsidRPr="00B542C7">
        <w:rPr>
          <w:rStyle w:val="af2"/>
          <w:color w:val="auto"/>
          <w:u w:val="none"/>
        </w:rPr>
        <w:t xml:space="preserve">зован работодателем для решения </w:t>
      </w:r>
      <w:r w:rsidRPr="0066578F">
        <w:rPr>
          <w:rStyle w:val="af2"/>
          <w:color w:val="auto"/>
          <w:u w:val="none"/>
        </w:rPr>
        <w:t xml:space="preserve">следующих задач: </w:t>
      </w:r>
    </w:p>
    <w:p w:rsidR="000253F3" w:rsidRPr="0066578F" w:rsidRDefault="000253F3" w:rsidP="00C640AB">
      <w:pPr>
        <w:pStyle w:val="a"/>
        <w:ind w:left="709" w:hanging="357"/>
        <w:rPr>
          <w:rStyle w:val="af2"/>
          <w:color w:val="auto"/>
          <w:u w:val="none"/>
        </w:rPr>
      </w:pPr>
      <w:r w:rsidRPr="0066578F">
        <w:rPr>
          <w:rStyle w:val="af2"/>
          <w:color w:val="auto"/>
          <w:u w:val="none"/>
        </w:rPr>
        <w:t>выбор квалифицированного персонала на рынке труда, отвечающего поставленной функциональной задач</w:t>
      </w:r>
      <w:r w:rsidR="00C640AB" w:rsidRPr="0066578F">
        <w:rPr>
          <w:rStyle w:val="af2"/>
          <w:color w:val="auto"/>
          <w:u w:val="none"/>
        </w:rPr>
        <w:t>е</w:t>
      </w:r>
      <w:r w:rsidRPr="0066578F">
        <w:rPr>
          <w:rStyle w:val="af2"/>
          <w:color w:val="auto"/>
          <w:u w:val="none"/>
        </w:rPr>
        <w:t>;</w:t>
      </w:r>
    </w:p>
    <w:p w:rsidR="000253F3" w:rsidRPr="0066578F" w:rsidRDefault="000253F3" w:rsidP="00C640AB">
      <w:pPr>
        <w:pStyle w:val="a"/>
        <w:ind w:left="709" w:hanging="357"/>
      </w:pPr>
      <w:r w:rsidRPr="0066578F">
        <w:t xml:space="preserve">определение критериев оценки при подборе и отборе персонала; </w:t>
      </w:r>
    </w:p>
    <w:p w:rsidR="000253F3" w:rsidRPr="0066578F" w:rsidRDefault="000253F3" w:rsidP="00C640AB">
      <w:pPr>
        <w:pStyle w:val="a"/>
        <w:ind w:left="709" w:hanging="357"/>
      </w:pPr>
      <w:r w:rsidRPr="0066578F">
        <w:t xml:space="preserve">обеспечение качества труда персонала и соответствия трудовых функций, выполняемых персоналом, установленным требованиям; </w:t>
      </w:r>
    </w:p>
    <w:p w:rsidR="000253F3" w:rsidRPr="0066578F" w:rsidRDefault="000253F3" w:rsidP="00C640AB">
      <w:pPr>
        <w:pStyle w:val="a"/>
        <w:ind w:left="709" w:hanging="357"/>
      </w:pPr>
      <w:r w:rsidRPr="0066578F">
        <w:t xml:space="preserve">обеспечение профессионального роста персонала; </w:t>
      </w:r>
    </w:p>
    <w:p w:rsidR="000253F3" w:rsidRPr="0066578F" w:rsidRDefault="000253F3" w:rsidP="00C640AB">
      <w:pPr>
        <w:pStyle w:val="a"/>
        <w:ind w:left="709" w:hanging="357"/>
      </w:pPr>
      <w:r w:rsidRPr="0066578F">
        <w:t xml:space="preserve">поддержание и улучшение стандартов качества в организации через контроль и повышение профессионализма своих работников; </w:t>
      </w:r>
    </w:p>
    <w:p w:rsidR="000253F3" w:rsidRPr="0066578F" w:rsidRDefault="000253F3" w:rsidP="00C640AB">
      <w:pPr>
        <w:pStyle w:val="a"/>
        <w:ind w:left="709" w:hanging="357"/>
      </w:pPr>
      <w:r w:rsidRPr="0066578F">
        <w:t>повышение мотивации персонала к труду в организации</w:t>
      </w:r>
      <w:r w:rsidR="00EB063C" w:rsidRPr="0066578F">
        <w:t xml:space="preserve"> железнодорожного транспорта</w:t>
      </w:r>
      <w:r w:rsidRPr="0066578F">
        <w:t xml:space="preserve">; </w:t>
      </w:r>
    </w:p>
    <w:p w:rsidR="000253F3" w:rsidRPr="0066578F" w:rsidRDefault="000253F3" w:rsidP="00C640AB">
      <w:pPr>
        <w:pStyle w:val="a"/>
        <w:ind w:left="709" w:hanging="357"/>
      </w:pPr>
      <w:r w:rsidRPr="0066578F">
        <w:t>повышение эффективности, обеспечения стабильности и качества труда, а, следовательно, и высоких экономических результатов.</w:t>
      </w:r>
    </w:p>
    <w:p w:rsidR="000253F3" w:rsidRDefault="000253F3" w:rsidP="000253F3">
      <w:pPr>
        <w:pStyle w:val="a1"/>
      </w:pPr>
      <w:r>
        <w:t xml:space="preserve">Профессиональный стандарт </w:t>
      </w:r>
      <w:r w:rsidR="008C6E2C" w:rsidRPr="008C6E2C">
        <w:t>«Работник по ограждению мест производства работ и закреплению подвижного состава</w:t>
      </w:r>
      <w:r w:rsidR="008C6E2C" w:rsidRPr="008C6E2C">
        <w:rPr>
          <w:rFonts w:cs="Calibri"/>
          <w:bCs w:val="0"/>
        </w:rPr>
        <w:t xml:space="preserve"> на железнодорожном транспорте</w:t>
      </w:r>
      <w:r w:rsidR="008C6E2C" w:rsidRPr="008C6E2C">
        <w:t xml:space="preserve">» </w:t>
      </w:r>
      <w:r>
        <w:t xml:space="preserve">является основой для работника в следующих направлениях: </w:t>
      </w:r>
    </w:p>
    <w:p w:rsidR="000253F3" w:rsidRDefault="000253F3" w:rsidP="00EB063C">
      <w:pPr>
        <w:pStyle w:val="a"/>
        <w:ind w:left="709"/>
      </w:pPr>
      <w:r>
        <w:t xml:space="preserve">определение собственного профессионального уровня, направлений и задач профессионального обучения и совершенствования; </w:t>
      </w:r>
    </w:p>
    <w:p w:rsidR="000253F3" w:rsidRDefault="000253F3" w:rsidP="00EB063C">
      <w:pPr>
        <w:pStyle w:val="a"/>
        <w:ind w:left="709"/>
      </w:pPr>
      <w:r>
        <w:t xml:space="preserve">эффективное функционирование на предприятии; </w:t>
      </w:r>
    </w:p>
    <w:p w:rsidR="000253F3" w:rsidRDefault="000253F3" w:rsidP="00EB063C">
      <w:pPr>
        <w:pStyle w:val="a"/>
        <w:ind w:left="709"/>
      </w:pPr>
      <w:r>
        <w:t xml:space="preserve">обеспечение собственной востребованности на рынке труда и сокращение сроков поиска подходящей работы; </w:t>
      </w:r>
    </w:p>
    <w:p w:rsidR="000253F3" w:rsidRDefault="000253F3" w:rsidP="00EB063C">
      <w:pPr>
        <w:pStyle w:val="a"/>
        <w:ind w:left="709"/>
      </w:pPr>
      <w:r>
        <w:t xml:space="preserve">карьерный рост и увеличение доходов. </w:t>
      </w:r>
    </w:p>
    <w:p w:rsidR="000253F3" w:rsidRDefault="000253F3" w:rsidP="000253F3">
      <w:pPr>
        <w:pStyle w:val="a1"/>
      </w:pPr>
      <w:r>
        <w:t xml:space="preserve">Профессиональный стандарт </w:t>
      </w:r>
      <w:r w:rsidR="00D66F30" w:rsidRPr="008C6E2C">
        <w:t>«Работник по ограждению мест производства работ и закреплению подвижного состава</w:t>
      </w:r>
      <w:r w:rsidR="00D66F30" w:rsidRPr="008C6E2C">
        <w:rPr>
          <w:rFonts w:cs="Calibri"/>
          <w:bCs w:val="0"/>
        </w:rPr>
        <w:t xml:space="preserve"> на железнодорожном транспорте</w:t>
      </w:r>
      <w:r w:rsidR="00D66F30" w:rsidRPr="008C6E2C">
        <w:t xml:space="preserve">» </w:t>
      </w:r>
      <w:r>
        <w:t xml:space="preserve">необходим для сферы образования в качестве основы для формирования федеральных образовательных стандартов и образовательных программ </w:t>
      </w:r>
      <w:r w:rsidR="00DF1434">
        <w:t>среднего</w:t>
      </w:r>
      <w:r>
        <w:t xml:space="preserve"> профессионального образования, разработки методических материалов и выбора форм и методов обучения в системе профессионального образования, а также дополнительного профессионального образования персонала на предприятиях.</w:t>
      </w:r>
    </w:p>
    <w:p w:rsidR="008E04A4" w:rsidRPr="00190C3D" w:rsidRDefault="004F0DBC" w:rsidP="00255D48">
      <w:pPr>
        <w:pStyle w:val="3"/>
      </w:pPr>
      <w:bookmarkStart w:id="4" w:name="_Toc79584853"/>
      <w:r>
        <w:t>2</w:t>
      </w:r>
      <w:r w:rsidR="00465D52">
        <w:t>.</w:t>
      </w:r>
      <w:r w:rsidR="00255D48">
        <w:t>1.</w:t>
      </w:r>
      <w:r w:rsidR="00F334C3" w:rsidRPr="00190C3D">
        <w:t xml:space="preserve">2. </w:t>
      </w:r>
      <w:r w:rsidR="008E04A4" w:rsidRPr="00190C3D">
        <w:t>Описание обобщенных трудовых функций, входящих в вид профессиональной деятельности</w:t>
      </w:r>
      <w:bookmarkEnd w:id="4"/>
    </w:p>
    <w:p w:rsidR="0063787E" w:rsidRPr="0063787E" w:rsidRDefault="0063787E" w:rsidP="00A06DC3">
      <w:pPr>
        <w:pStyle w:val="a1"/>
      </w:pPr>
      <w:r w:rsidRPr="0063787E">
        <w:t xml:space="preserve">В соответствии с Методическими рекомендациями по разработке профессионального стандарта, в рамках вида профессиональной деятельности </w:t>
      </w:r>
      <w:r w:rsidRPr="00AC18BE">
        <w:t>«</w:t>
      </w:r>
      <w:r w:rsidR="00D66F30">
        <w:t xml:space="preserve">Ограждение съемных подвижных единиц, мест </w:t>
      </w:r>
      <w:r w:rsidR="00D66F30" w:rsidRPr="00AA13FB">
        <w:t>производства</w:t>
      </w:r>
      <w:r w:rsidR="00D66F30">
        <w:t xml:space="preserve"> работ на железнодорожном пути, закрепление подвижного состава на путях общего пользования железнодорожной станции</w:t>
      </w:r>
      <w:r w:rsidRPr="0063787E">
        <w:t xml:space="preserve">» были выделены обобщенные трудовые функции (ОТФ). </w:t>
      </w:r>
    </w:p>
    <w:p w:rsidR="0063787E" w:rsidRPr="0063787E" w:rsidRDefault="0063787E" w:rsidP="00A06DC3">
      <w:pPr>
        <w:pStyle w:val="a1"/>
      </w:pPr>
      <w:r w:rsidRPr="0063787E">
        <w:t>Декомпозиция вида профессиональной деятельности</w:t>
      </w:r>
      <w:r>
        <w:t xml:space="preserve"> </w:t>
      </w:r>
      <w:r w:rsidRPr="0063787E">
        <w:t>на составляющие его ОТФ осуществлялас</w:t>
      </w:r>
      <w:r w:rsidR="00A06DC3">
        <w:t>ь на основе следующих принципов.</w:t>
      </w:r>
    </w:p>
    <w:p w:rsidR="0063787E" w:rsidRDefault="0063787E" w:rsidP="00A06DC3">
      <w:pPr>
        <w:pStyle w:val="a1"/>
      </w:pPr>
      <w:r w:rsidRPr="0063787E">
        <w:t xml:space="preserve">1. Соответствие требованию полноты. </w:t>
      </w:r>
      <w:r>
        <w:t>С</w:t>
      </w:r>
      <w:r w:rsidRPr="0063787E">
        <w:t>овокупность ОТФ полностью охватывает вид профессиональной деятельности «</w:t>
      </w:r>
      <w:r w:rsidR="00D66F30">
        <w:t xml:space="preserve">Ограждение съемных подвижных единиц, мест </w:t>
      </w:r>
      <w:r w:rsidR="00D66F30" w:rsidRPr="00AA13FB">
        <w:t>производства</w:t>
      </w:r>
      <w:r w:rsidR="00D66F30">
        <w:t xml:space="preserve"> работ на железнодорожном пути, закрепление подвижного состава на путях общего пользования железнодорожной станции</w:t>
      </w:r>
      <w:r>
        <w:t>»</w:t>
      </w:r>
      <w:r w:rsidR="00971751">
        <w:t>. Установленные ОТФ</w:t>
      </w:r>
      <w:r>
        <w:t xml:space="preserve"> </w:t>
      </w:r>
      <w:r w:rsidR="00971751">
        <w:t>необходимы и достаточны</w:t>
      </w:r>
      <w:r w:rsidRPr="0063787E">
        <w:t xml:space="preserve"> для достижения цели </w:t>
      </w:r>
      <w:r w:rsidR="00AC18BE" w:rsidRPr="0063787E">
        <w:t>вида профессиональной деятельности</w:t>
      </w:r>
      <w:r w:rsidRPr="0063787E">
        <w:t>.</w:t>
      </w:r>
    </w:p>
    <w:p w:rsidR="0063787E" w:rsidRPr="0063787E" w:rsidRDefault="0063787E" w:rsidP="00A06DC3">
      <w:pPr>
        <w:pStyle w:val="a1"/>
      </w:pPr>
      <w:r w:rsidRPr="0063787E">
        <w:t>2. Соответствие требованию точности формулировки. Формулировки ОТФ соответствуют терминологии и положениям законодательной и нормативно-правовой базы</w:t>
      </w:r>
      <w:r w:rsidR="00971751">
        <w:t>,</w:t>
      </w:r>
      <w:r w:rsidRPr="0063787E">
        <w:t xml:space="preserve"> и одинаково понимаются большинством представителей профессионального сообщества.</w:t>
      </w:r>
    </w:p>
    <w:p w:rsidR="0063787E" w:rsidRPr="0063787E" w:rsidRDefault="0063787E" w:rsidP="00A06DC3">
      <w:pPr>
        <w:pStyle w:val="a1"/>
      </w:pPr>
      <w:r w:rsidRPr="0063787E">
        <w:t xml:space="preserve">3. Соответствие требованию относительной автономности трудовой функции. Каждая ОТФ представляет собой относительно автономную (завершенную) часть профессиональной деятельности, ее выполнение </w:t>
      </w:r>
      <w:r w:rsidR="00A06DC3">
        <w:t>возможно одним работником, и приводит</w:t>
      </w:r>
      <w:r w:rsidRPr="0063787E">
        <w:t xml:space="preserve"> к получению конкретного</w:t>
      </w:r>
      <w:r w:rsidR="00A06DC3">
        <w:t xml:space="preserve"> результата</w:t>
      </w:r>
      <w:r w:rsidRPr="0063787E">
        <w:t xml:space="preserve">. </w:t>
      </w:r>
    </w:p>
    <w:p w:rsidR="0063787E" w:rsidRPr="0063787E" w:rsidRDefault="0063787E" w:rsidP="00A06DC3">
      <w:pPr>
        <w:pStyle w:val="a1"/>
      </w:pPr>
      <w:r w:rsidRPr="0063787E">
        <w:t xml:space="preserve">4. Соответствие требованию проверяемости. Существует возможность объективной проверки владения </w:t>
      </w:r>
      <w:r w:rsidR="00A06DC3">
        <w:t>работником</w:t>
      </w:r>
      <w:r w:rsidRPr="0063787E">
        <w:t xml:space="preserve"> любой ОТФ.</w:t>
      </w:r>
    </w:p>
    <w:p w:rsidR="0063787E" w:rsidRPr="0063787E" w:rsidRDefault="0063787E" w:rsidP="00A06DC3">
      <w:pPr>
        <w:pStyle w:val="a1"/>
      </w:pPr>
      <w:r w:rsidRPr="0063787E">
        <w:t>Объективным</w:t>
      </w:r>
      <w:r w:rsidR="00971751">
        <w:t xml:space="preserve"> основанием для</w:t>
      </w:r>
      <w:r w:rsidRPr="0063787E">
        <w:t xml:space="preserve"> выделения ОТФ </w:t>
      </w:r>
      <w:r w:rsidR="00971751">
        <w:t xml:space="preserve">является </w:t>
      </w:r>
      <w:r w:rsidRPr="0063787E">
        <w:t>вид работ и сложность их выполнения.</w:t>
      </w:r>
    </w:p>
    <w:p w:rsidR="00A06DC3" w:rsidRPr="00DF1434" w:rsidRDefault="00A06DC3" w:rsidP="00E96E62">
      <w:pPr>
        <w:pStyle w:val="a1"/>
      </w:pPr>
      <w:r w:rsidRPr="003A1387">
        <w:t xml:space="preserve">В соответствии </w:t>
      </w:r>
      <w:r w:rsidR="00151194">
        <w:t xml:space="preserve">с </w:t>
      </w:r>
      <w:r w:rsidR="00E96E62">
        <w:t xml:space="preserve">приказом Министерства труда и социальной защиты Российской Федерации от 12 </w:t>
      </w:r>
      <w:r w:rsidR="00E96E62" w:rsidRPr="00DF1434">
        <w:t>апреля 2013 г. № 148н</w:t>
      </w:r>
      <w:r w:rsidRPr="00DF1434">
        <w:t xml:space="preserve"> и с учетом Отраслевой рамки квалификаций для каждой ОТФ установлены уровни квалификаций. С учетом анализа требований профессиональной деятельности </w:t>
      </w:r>
      <w:r w:rsidR="0050246B">
        <w:rPr>
          <w:rStyle w:val="af2"/>
          <w:color w:val="auto"/>
          <w:u w:val="none"/>
        </w:rPr>
        <w:t>сигналиста</w:t>
      </w:r>
      <w:r w:rsidR="0050246B">
        <w:t xml:space="preserve">, </w:t>
      </w:r>
      <w:r w:rsidR="00B00A01" w:rsidRPr="00DF1434">
        <w:t>ОТФ</w:t>
      </w:r>
      <w:r w:rsidRPr="00DF1434">
        <w:t xml:space="preserve"> отнесены к</w:t>
      </w:r>
      <w:r w:rsidR="00D66F30">
        <w:t>о</w:t>
      </w:r>
      <w:r w:rsidRPr="00DF1434">
        <w:t xml:space="preserve"> </w:t>
      </w:r>
      <w:r w:rsidR="00DF1434" w:rsidRPr="00DF1434">
        <w:rPr>
          <w:rStyle w:val="af2"/>
          <w:color w:val="auto"/>
          <w:u w:val="none"/>
        </w:rPr>
        <w:t>2</w:t>
      </w:r>
      <w:r w:rsidR="00D66F30">
        <w:rPr>
          <w:rStyle w:val="af2"/>
          <w:color w:val="auto"/>
          <w:u w:val="none"/>
        </w:rPr>
        <w:t xml:space="preserve"> </w:t>
      </w:r>
      <w:r w:rsidR="00DF1434" w:rsidRPr="00DF1434">
        <w:rPr>
          <w:rStyle w:val="af2"/>
          <w:color w:val="auto"/>
          <w:u w:val="none"/>
        </w:rPr>
        <w:t>уровн</w:t>
      </w:r>
      <w:r w:rsidR="00D66F30">
        <w:rPr>
          <w:rStyle w:val="af2"/>
          <w:color w:val="auto"/>
          <w:u w:val="none"/>
        </w:rPr>
        <w:t>ю</w:t>
      </w:r>
      <w:r w:rsidRPr="00DF1434">
        <w:t xml:space="preserve"> квалификации. </w:t>
      </w:r>
    </w:p>
    <w:p w:rsidR="00BD0791" w:rsidRDefault="00B722D3" w:rsidP="008E04A4">
      <w:pPr>
        <w:pStyle w:val="a1"/>
      </w:pPr>
      <w:r>
        <w:t>Описание обобщенных трудовых функций, входящих в вид профессиональной деятельности, и обоснование их отнесения к конкретным уровням квалиф</w:t>
      </w:r>
      <w:r w:rsidR="00B00A01">
        <w:t>икации представлены в таблице 2</w:t>
      </w:r>
      <w:r>
        <w:t>.</w:t>
      </w:r>
    </w:p>
    <w:p w:rsidR="00BD0791" w:rsidRDefault="00B722D3" w:rsidP="008E04A4">
      <w:pPr>
        <w:pStyle w:val="a1"/>
      </w:pPr>
      <w:r>
        <w:t xml:space="preserve">Таблица 2. Обобщенные трудовые функции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2889"/>
        <w:gridCol w:w="1817"/>
        <w:gridCol w:w="4760"/>
      </w:tblGrid>
      <w:tr w:rsidR="00BD0791" w:rsidTr="005308F7">
        <w:trPr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91" w:rsidRDefault="00B722D3" w:rsidP="006A0E77">
            <w:pPr>
              <w:pStyle w:val="af3"/>
            </w:pPr>
            <w:r>
              <w:t>Код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91" w:rsidRDefault="00B722D3" w:rsidP="006A0E77">
            <w:pPr>
              <w:pStyle w:val="af3"/>
            </w:pPr>
            <w:r>
              <w:t>Обобщенные трудовые функции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91" w:rsidRDefault="00B722D3" w:rsidP="006A0E77">
            <w:pPr>
              <w:pStyle w:val="af3"/>
            </w:pPr>
            <w:r>
              <w:t>Уровень квалификации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91" w:rsidRDefault="00B722D3" w:rsidP="006A0E77">
            <w:pPr>
              <w:pStyle w:val="af3"/>
            </w:pPr>
            <w:r>
              <w:t>Обоснование уровня квалификации</w:t>
            </w:r>
          </w:p>
        </w:tc>
      </w:tr>
      <w:tr w:rsidR="00BD0791" w:rsidTr="007C7FFC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91" w:rsidRDefault="00B722D3" w:rsidP="007C7FFC">
            <w:pPr>
              <w:pStyle w:val="af3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91" w:rsidRPr="00761EEC" w:rsidRDefault="00D66F30" w:rsidP="007C7FFC">
            <w:pPr>
              <w:pStyle w:val="af3"/>
            </w:pPr>
            <w:r w:rsidRPr="00AA13FB">
              <w:t>Выполнение работ по ограждению съемных подвижных единиц, мест производства работ на железнодорожном пути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91" w:rsidRPr="00761EEC" w:rsidRDefault="00220EE4" w:rsidP="007C7FFC">
            <w:pPr>
              <w:pStyle w:val="af3"/>
              <w:jc w:val="center"/>
            </w:pPr>
            <w:r w:rsidRPr="00761EEC">
              <w:t>2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91" w:rsidRPr="00761EEC" w:rsidRDefault="00D66F30" w:rsidP="00D66F30">
            <w:pPr>
              <w:widowControl w:val="0"/>
              <w:spacing w:after="60"/>
            </w:pPr>
            <w:r>
              <w:t>Сигналист</w:t>
            </w:r>
            <w:r w:rsidR="007B746F" w:rsidRPr="00761EEC">
              <w:t xml:space="preserve"> 2</w:t>
            </w:r>
            <w:r w:rsidR="00D372DD" w:rsidRPr="00761EEC">
              <w:t>-го</w:t>
            </w:r>
            <w:r w:rsidR="007B746F" w:rsidRPr="00761EEC">
              <w:t xml:space="preserve"> уровня квалификации в</w:t>
            </w:r>
            <w:r w:rsidR="00C4664C" w:rsidRPr="00761EEC">
              <w:t>ыполн</w:t>
            </w:r>
            <w:r w:rsidR="007B746F" w:rsidRPr="00761EEC">
              <w:t>яет с</w:t>
            </w:r>
            <w:r w:rsidR="00C4664C" w:rsidRPr="00761EEC">
              <w:t>тандартны</w:t>
            </w:r>
            <w:r w:rsidR="007B746F" w:rsidRPr="00761EEC">
              <w:t>е</w:t>
            </w:r>
            <w:r w:rsidR="00C4664C" w:rsidRPr="00761EEC">
              <w:t xml:space="preserve"> </w:t>
            </w:r>
            <w:r w:rsidR="007B746F" w:rsidRPr="00761EEC">
              <w:t xml:space="preserve">работы по </w:t>
            </w:r>
            <w:r w:rsidRPr="00AA13FB">
              <w:t>ограждению съемных подвижных единиц, мест производства работ на железнодорожном пути</w:t>
            </w:r>
            <w:r w:rsidR="00C4664C" w:rsidRPr="00761EEC">
              <w:t>.</w:t>
            </w:r>
            <w:r w:rsidR="007B746F" w:rsidRPr="00761EEC">
              <w:t xml:space="preserve"> При выборе способа выполнения работ руководствуется инструкцией. В своей работе применяет специальные знания, </w:t>
            </w:r>
            <w:r w:rsidR="00C13074" w:rsidRPr="00761EEC">
              <w:t>полученные в ходе освоения программ профессионального обучения</w:t>
            </w:r>
            <w:r w:rsidR="007B746F" w:rsidRPr="00761EEC">
              <w:t>.</w:t>
            </w:r>
          </w:p>
        </w:tc>
      </w:tr>
      <w:tr w:rsidR="00BD0791" w:rsidTr="007C7FFC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91" w:rsidRDefault="00B722D3" w:rsidP="007C7FFC">
            <w:pPr>
              <w:pStyle w:val="af3"/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91" w:rsidRPr="003060DD" w:rsidRDefault="00D66F30" w:rsidP="007C7FFC">
            <w:pPr>
              <w:pStyle w:val="af3"/>
            </w:pPr>
            <w:r w:rsidRPr="00BE0BA5">
              <w:t>Выполнение работ по закреплению подвижного состава и проверке правильности приготовления маршрута движения поездов на путях общего пользования железнодорожной станции</w:t>
            </w:r>
            <w:r w:rsidRPr="003060DD">
              <w:t xml:space="preserve"> 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91" w:rsidRPr="003060DD" w:rsidRDefault="00220EE4" w:rsidP="007C7FFC">
            <w:pPr>
              <w:pStyle w:val="af3"/>
              <w:jc w:val="center"/>
            </w:pPr>
            <w:r w:rsidRPr="003060DD">
              <w:t>2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91" w:rsidRPr="00761EEC" w:rsidRDefault="00D66F30" w:rsidP="00D66F30">
            <w:pPr>
              <w:pStyle w:val="af3"/>
            </w:pPr>
            <w:r>
              <w:t>Сигналист</w:t>
            </w:r>
            <w:r w:rsidR="00C13074" w:rsidRPr="00761EEC">
              <w:t xml:space="preserve"> 2</w:t>
            </w:r>
            <w:r w:rsidR="00D372DD" w:rsidRPr="00761EEC">
              <w:t>-го</w:t>
            </w:r>
            <w:r w:rsidR="00C13074" w:rsidRPr="00761EEC">
              <w:t xml:space="preserve"> уровня квалификации выполняет стандартные </w:t>
            </w:r>
            <w:r w:rsidR="00D372DD" w:rsidRPr="00761EEC">
              <w:t>работ</w:t>
            </w:r>
            <w:r w:rsidR="00761EEC" w:rsidRPr="00761EEC">
              <w:t>ы</w:t>
            </w:r>
            <w:r w:rsidR="00D372DD" w:rsidRPr="00761EEC">
              <w:t xml:space="preserve"> </w:t>
            </w:r>
            <w:r>
              <w:t xml:space="preserve">по </w:t>
            </w:r>
            <w:r w:rsidRPr="00BE0BA5">
              <w:t>закреплению подвижного состава и проверке правильности приготовления маршрута движения поездов на путях общего пользования железнодорожной станции</w:t>
            </w:r>
            <w:r w:rsidR="00C13074" w:rsidRPr="00761EEC">
              <w:t>. При выборе способа выполнения работ руководствуется инструкцией. В своей работе применяет специальные знания, полученные в ходе освоения программ профессионального обучения.</w:t>
            </w:r>
          </w:p>
        </w:tc>
      </w:tr>
    </w:tbl>
    <w:p w:rsidR="005B19A7" w:rsidRPr="00E464FC" w:rsidRDefault="004F0DBC" w:rsidP="003060DD">
      <w:pPr>
        <w:pStyle w:val="3"/>
        <w:ind w:firstLine="0"/>
      </w:pPr>
      <w:bookmarkStart w:id="5" w:name="_Toc79584854"/>
      <w:r>
        <w:t>2</w:t>
      </w:r>
      <w:r w:rsidR="00465D52">
        <w:t>.</w:t>
      </w:r>
      <w:r w:rsidR="00255D48">
        <w:t>1.</w:t>
      </w:r>
      <w:r w:rsidR="005B19A7">
        <w:t>3. О</w:t>
      </w:r>
      <w:r w:rsidR="005B19A7" w:rsidRPr="00E464FC">
        <w:t>писание состава трудовых функций</w:t>
      </w:r>
      <w:bookmarkEnd w:id="5"/>
    </w:p>
    <w:p w:rsidR="003A33FD" w:rsidRPr="0063787E" w:rsidRDefault="003A33FD" w:rsidP="003A33FD">
      <w:pPr>
        <w:pStyle w:val="a1"/>
      </w:pPr>
      <w:r w:rsidRPr="0063787E">
        <w:t xml:space="preserve">В соответствии с Методическими рекомендациями по разработке профессионального стандарта, в </w:t>
      </w:r>
      <w:r>
        <w:t>каждой ОТФ были выделены отдельные трудовые функции (</w:t>
      </w:r>
      <w:r w:rsidRPr="0063787E">
        <w:t xml:space="preserve">ТФ). </w:t>
      </w:r>
    </w:p>
    <w:p w:rsidR="003A33FD" w:rsidRPr="0063787E" w:rsidRDefault="003A33FD" w:rsidP="003A33FD">
      <w:pPr>
        <w:pStyle w:val="a1"/>
      </w:pPr>
      <w:r w:rsidRPr="0063787E">
        <w:t xml:space="preserve">Декомпозиция </w:t>
      </w:r>
      <w:r>
        <w:t xml:space="preserve">ОТФ </w:t>
      </w:r>
      <w:r w:rsidRPr="0063787E">
        <w:t>на составляющие е</w:t>
      </w:r>
      <w:r>
        <w:t xml:space="preserve">е </w:t>
      </w:r>
      <w:r w:rsidRPr="0063787E">
        <w:t>ТФ осуществлялас</w:t>
      </w:r>
      <w:r>
        <w:t>ь на основе следующих принципов.</w:t>
      </w:r>
    </w:p>
    <w:p w:rsidR="00971751" w:rsidRDefault="003A33FD" w:rsidP="003A33FD">
      <w:pPr>
        <w:pStyle w:val="a1"/>
      </w:pPr>
      <w:r w:rsidRPr="0063787E">
        <w:t xml:space="preserve">1. Соответствие требованию полноты. </w:t>
      </w:r>
      <w:r>
        <w:t xml:space="preserve">Совокупность </w:t>
      </w:r>
      <w:r w:rsidRPr="0063787E">
        <w:t xml:space="preserve">ТФ полностью охватывает </w:t>
      </w:r>
      <w:r>
        <w:t>соответствующую ОТФ</w:t>
      </w:r>
      <w:r w:rsidR="00971751">
        <w:t xml:space="preserve">. </w:t>
      </w:r>
    </w:p>
    <w:p w:rsidR="003A33FD" w:rsidRPr="0063787E" w:rsidRDefault="003A33FD" w:rsidP="003A33FD">
      <w:pPr>
        <w:pStyle w:val="a1"/>
      </w:pPr>
      <w:r w:rsidRPr="0063787E">
        <w:t>2. Соответствие требованию точности формулировки</w:t>
      </w:r>
      <w:r w:rsidR="00971751">
        <w:t xml:space="preserve">. Формулировки трудовых действий, умений и знаний, требуемых </w:t>
      </w:r>
      <w:r w:rsidRPr="0063787E">
        <w:t>ТФ</w:t>
      </w:r>
      <w:r w:rsidR="00971751">
        <w:t>,</w:t>
      </w:r>
      <w:r w:rsidRPr="0063787E">
        <w:t xml:space="preserve"> соответствуют терминологии и положениям законодательной и нормативно-правовой базы и одинаково понимаются большинством представителей профессионального сообщества.</w:t>
      </w:r>
    </w:p>
    <w:p w:rsidR="003A33FD" w:rsidRPr="0063787E" w:rsidRDefault="003A33FD" w:rsidP="003A33FD">
      <w:pPr>
        <w:pStyle w:val="a1"/>
      </w:pPr>
      <w:r w:rsidRPr="0063787E">
        <w:t xml:space="preserve">3. Соответствие требованию относительной автономности трудовой функции. Каждая ТФ представляет собой относительно автономную (завершенную) часть </w:t>
      </w:r>
      <w:r w:rsidR="00971751">
        <w:t xml:space="preserve">ОТФ </w:t>
      </w:r>
      <w:r>
        <w:t>и приводит</w:t>
      </w:r>
      <w:r w:rsidRPr="0063787E">
        <w:t xml:space="preserve"> к получению конкретного</w:t>
      </w:r>
      <w:r>
        <w:t xml:space="preserve"> результата</w:t>
      </w:r>
      <w:r w:rsidR="00971751">
        <w:t>.</w:t>
      </w:r>
    </w:p>
    <w:p w:rsidR="003A33FD" w:rsidRPr="0063787E" w:rsidRDefault="003A33FD" w:rsidP="003A33FD">
      <w:pPr>
        <w:pStyle w:val="a1"/>
      </w:pPr>
      <w:r w:rsidRPr="0063787E">
        <w:t xml:space="preserve">4. Соответствие требованию проверяемости. Существует возможность объективной проверки владения </w:t>
      </w:r>
      <w:r>
        <w:t>работником</w:t>
      </w:r>
      <w:r w:rsidRPr="0063787E">
        <w:t xml:space="preserve"> </w:t>
      </w:r>
      <w:r w:rsidR="00465D52">
        <w:t>каждой</w:t>
      </w:r>
      <w:r w:rsidRPr="0063787E">
        <w:t xml:space="preserve"> ТФ.</w:t>
      </w:r>
    </w:p>
    <w:p w:rsidR="00BD0791" w:rsidRDefault="00971751" w:rsidP="008E04A4">
      <w:pPr>
        <w:pStyle w:val="a1"/>
      </w:pPr>
      <w:r>
        <w:t>Объективным основанием</w:t>
      </w:r>
      <w:r w:rsidR="003A33FD" w:rsidRPr="0063787E">
        <w:t xml:space="preserve"> для выделения ТФ выступает </w:t>
      </w:r>
      <w:r w:rsidR="00465D52">
        <w:t>вид</w:t>
      </w:r>
      <w:r w:rsidR="003A33FD" w:rsidRPr="0063787E">
        <w:t xml:space="preserve"> работ</w:t>
      </w:r>
      <w:r>
        <w:t>ы</w:t>
      </w:r>
      <w:r w:rsidR="003A33FD" w:rsidRPr="0063787E">
        <w:t>.</w:t>
      </w:r>
      <w:r w:rsidR="00465D52">
        <w:t xml:space="preserve"> </w:t>
      </w:r>
      <w:r w:rsidR="00B722D3">
        <w:t>В состав трудовых функций включены конкретные</w:t>
      </w:r>
      <w:r w:rsidR="00316ADD">
        <w:t xml:space="preserve"> трудовые действия, </w:t>
      </w:r>
      <w:r w:rsidR="00DD5853">
        <w:rPr>
          <w:rStyle w:val="af2"/>
          <w:color w:val="auto"/>
          <w:u w:val="none"/>
        </w:rPr>
        <w:t xml:space="preserve">выполняемые </w:t>
      </w:r>
      <w:r w:rsidR="0050246B">
        <w:rPr>
          <w:rStyle w:val="af2"/>
          <w:color w:val="auto"/>
          <w:u w:val="none"/>
        </w:rPr>
        <w:t>сигналистом</w:t>
      </w:r>
      <w:r w:rsidR="0050246B">
        <w:t xml:space="preserve"> </w:t>
      </w:r>
      <w:r w:rsidR="00316ADD" w:rsidRPr="00F57C07">
        <w:t>в процессе работы</w:t>
      </w:r>
      <w:r w:rsidR="00316ADD">
        <w:t>.</w:t>
      </w:r>
    </w:p>
    <w:p w:rsidR="00BD0791" w:rsidRDefault="00B722D3" w:rsidP="00465D52">
      <w:pPr>
        <w:pStyle w:val="a1"/>
      </w:pPr>
      <w:r>
        <w:t>Описание состава трудовых функций представлен</w:t>
      </w:r>
      <w:r w:rsidR="00465D52">
        <w:t>о</w:t>
      </w:r>
      <w:r>
        <w:t xml:space="preserve"> в таблице 3.</w:t>
      </w:r>
    </w:p>
    <w:p w:rsidR="00BD0791" w:rsidRPr="00465D52" w:rsidRDefault="00B722D3" w:rsidP="00465D52">
      <w:pPr>
        <w:pStyle w:val="a1"/>
      </w:pPr>
      <w:r w:rsidRPr="00465D52">
        <w:t xml:space="preserve">Таблица 3. Трудовые функции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6"/>
        <w:gridCol w:w="2137"/>
        <w:gridCol w:w="7124"/>
      </w:tblGrid>
      <w:tr w:rsidR="00465D52" w:rsidTr="00D66F30">
        <w:trPr>
          <w:trHeight w:val="20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2" w:rsidRDefault="00465D52" w:rsidP="00465D52">
            <w:pPr>
              <w:pStyle w:val="af3"/>
            </w:pPr>
            <w:r>
              <w:t>Код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2" w:rsidRDefault="00465D52" w:rsidP="00465D52">
            <w:pPr>
              <w:pStyle w:val="af3"/>
            </w:pPr>
            <w:r>
              <w:t>Уровень квалификации</w:t>
            </w:r>
          </w:p>
        </w:tc>
        <w:tc>
          <w:tcPr>
            <w:tcW w:w="3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52" w:rsidRDefault="00465D52" w:rsidP="00465D52">
            <w:pPr>
              <w:pStyle w:val="af3"/>
            </w:pPr>
            <w:r>
              <w:t>Трудовые функции</w:t>
            </w:r>
          </w:p>
        </w:tc>
      </w:tr>
      <w:tr w:rsidR="00D66F30" w:rsidTr="004B1046">
        <w:trPr>
          <w:trHeight w:val="20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F30" w:rsidRPr="007A4F9E" w:rsidRDefault="00D66F30" w:rsidP="00761EE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A4F9E">
              <w:t>А/01.2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F30" w:rsidRPr="007A4F9E" w:rsidRDefault="00D66F30" w:rsidP="00761EEC">
            <w:pPr>
              <w:suppressAutoHyphens/>
              <w:spacing w:line="276" w:lineRule="auto"/>
              <w:jc w:val="center"/>
            </w:pPr>
            <w:r w:rsidRPr="007A4F9E">
              <w:t>2</w:t>
            </w:r>
          </w:p>
        </w:tc>
        <w:tc>
          <w:tcPr>
            <w:tcW w:w="3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F30" w:rsidRPr="00AA13FB" w:rsidRDefault="00D66F30" w:rsidP="004B1046">
            <w:r w:rsidRPr="00AA13FB">
              <w:t>Выполнение работ по ограждению съемных подвижных единиц на железнодорожном пути</w:t>
            </w:r>
          </w:p>
        </w:tc>
      </w:tr>
      <w:tr w:rsidR="00D66F30" w:rsidTr="00D66F30">
        <w:trPr>
          <w:trHeight w:val="20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F30" w:rsidRPr="007A4F9E" w:rsidRDefault="00D66F30" w:rsidP="00761EEC">
            <w:pPr>
              <w:suppressAutoHyphens/>
              <w:spacing w:line="276" w:lineRule="auto"/>
              <w:jc w:val="center"/>
            </w:pPr>
            <w:r w:rsidRPr="007A4F9E">
              <w:t>А/02.2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F30" w:rsidRPr="007A4F9E" w:rsidRDefault="00D66F30" w:rsidP="00761EEC">
            <w:pPr>
              <w:suppressAutoHyphens/>
              <w:spacing w:line="276" w:lineRule="auto"/>
              <w:jc w:val="center"/>
            </w:pPr>
            <w:r w:rsidRPr="007A4F9E">
              <w:t>2</w:t>
            </w:r>
          </w:p>
        </w:tc>
        <w:tc>
          <w:tcPr>
            <w:tcW w:w="3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F30" w:rsidRPr="00AA13FB" w:rsidRDefault="00D66F30" w:rsidP="004B1046">
            <w:r w:rsidRPr="00AA13FB">
              <w:t>Выполнение работ по ограждению мест производства работ на железнодорожном пути</w:t>
            </w:r>
          </w:p>
        </w:tc>
      </w:tr>
      <w:tr w:rsidR="00D66F30" w:rsidTr="00D66F30">
        <w:trPr>
          <w:trHeight w:val="20"/>
        </w:trPr>
        <w:tc>
          <w:tcPr>
            <w:tcW w:w="4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F30" w:rsidRPr="007A4F9E" w:rsidRDefault="00D66F30" w:rsidP="00761EEC">
            <w:pPr>
              <w:suppressAutoHyphens/>
              <w:spacing w:line="276" w:lineRule="auto"/>
              <w:jc w:val="center"/>
            </w:pPr>
            <w:r w:rsidRPr="007A4F9E">
              <w:t>В/01.2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F30" w:rsidRPr="007A4F9E" w:rsidRDefault="00D66F30" w:rsidP="00761EEC">
            <w:pPr>
              <w:suppressAutoHyphens/>
              <w:spacing w:line="276" w:lineRule="auto"/>
              <w:jc w:val="center"/>
            </w:pPr>
            <w:r w:rsidRPr="007A4F9E">
              <w:t>2</w:t>
            </w:r>
          </w:p>
        </w:tc>
        <w:tc>
          <w:tcPr>
            <w:tcW w:w="3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6F30" w:rsidRPr="002053D9" w:rsidRDefault="00D66F30" w:rsidP="004B1046">
            <w:r w:rsidRPr="002053D9">
              <w:t>Выполнение работ по закреплению подвижного состава на путях общего пользования железнодорожной станции</w:t>
            </w:r>
          </w:p>
        </w:tc>
      </w:tr>
      <w:tr w:rsidR="00D66F30" w:rsidTr="00D66F30">
        <w:trPr>
          <w:trHeight w:val="20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F30" w:rsidRPr="007A4F9E" w:rsidRDefault="00D66F30" w:rsidP="00761EEC">
            <w:pPr>
              <w:suppressAutoHyphens/>
              <w:spacing w:line="276" w:lineRule="auto"/>
              <w:jc w:val="center"/>
            </w:pPr>
            <w:r w:rsidRPr="007A4F9E">
              <w:t>В/02.2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F30" w:rsidRPr="007A4F9E" w:rsidRDefault="00D66F30" w:rsidP="00761EEC">
            <w:pPr>
              <w:suppressAutoHyphens/>
              <w:spacing w:line="276" w:lineRule="auto"/>
              <w:jc w:val="center"/>
            </w:pPr>
            <w:r w:rsidRPr="007A4F9E">
              <w:t>2</w:t>
            </w:r>
          </w:p>
        </w:tc>
        <w:tc>
          <w:tcPr>
            <w:tcW w:w="3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F30" w:rsidRPr="002053D9" w:rsidRDefault="00D66F30" w:rsidP="004B1046">
            <w:r w:rsidRPr="002053D9">
              <w:t>Выполнение работ по проверке правильности приготовления маршрута движения поездов на путях общего пользования железнодорожной станции в условиях нарушения работы устройств сигнализации, централизации и блокировки</w:t>
            </w:r>
          </w:p>
        </w:tc>
      </w:tr>
    </w:tbl>
    <w:p w:rsidR="00255D48" w:rsidRDefault="00255D48" w:rsidP="00301C6F">
      <w:pPr>
        <w:pStyle w:val="2"/>
      </w:pPr>
      <w:bookmarkStart w:id="6" w:name="_Toc79584855"/>
      <w:r>
        <w:t>2</w:t>
      </w:r>
      <w:r w:rsidR="00465D52" w:rsidRPr="00301C6F">
        <w:t>.</w:t>
      </w:r>
      <w:r>
        <w:t>2</w:t>
      </w:r>
      <w:r w:rsidR="00465D52" w:rsidRPr="00301C6F">
        <w:t xml:space="preserve">. </w:t>
      </w:r>
      <w:r>
        <w:t>Основные этапы актуализации профессионального стандарта</w:t>
      </w:r>
      <w:bookmarkEnd w:id="6"/>
    </w:p>
    <w:p w:rsidR="00465D52" w:rsidRPr="00301C6F" w:rsidRDefault="00255D48" w:rsidP="00255D48">
      <w:pPr>
        <w:pStyle w:val="3"/>
      </w:pPr>
      <w:bookmarkStart w:id="7" w:name="_Toc79584856"/>
      <w:r>
        <w:t xml:space="preserve">2.2.1. </w:t>
      </w:r>
      <w:r w:rsidR="00465D52" w:rsidRPr="00301C6F">
        <w:t>Информация об организациях, на базе которых проводились исследования</w:t>
      </w:r>
      <w:bookmarkEnd w:id="7"/>
    </w:p>
    <w:p w:rsidR="004F0DBC" w:rsidRDefault="00B868F6" w:rsidP="00E43582">
      <w:pPr>
        <w:pStyle w:val="a1"/>
      </w:pPr>
      <w:r w:rsidRPr="00FA5058">
        <w:t>В соответствии с Правилами разработки, утверждения и применения профессиональных стандартов, утв. постановлением Пр</w:t>
      </w:r>
      <w:r>
        <w:t>авительства РФ от 22.01.2013 г.</w:t>
      </w:r>
      <w:r w:rsidRPr="00FA5058">
        <w:t xml:space="preserve"> № 23, профессиональный стандарт актуализирован Центром организации труда и проектирования экономических нормативов – филиал</w:t>
      </w:r>
      <w:r>
        <w:t>ом</w:t>
      </w:r>
      <w:r w:rsidRPr="00FA5058">
        <w:t xml:space="preserve"> ОАО «РЖД» с участием представителей работодателей, образовательных организаций профессионального обучения. </w:t>
      </w:r>
      <w:r w:rsidR="004F0DBC">
        <w:t xml:space="preserve">Перечень организаций, участвовавших в актуализации профессионального стандарта, приведен в </w:t>
      </w:r>
      <w:r w:rsidR="00761EEC">
        <w:t>П</w:t>
      </w:r>
      <w:r w:rsidR="004F0DBC">
        <w:t>риложении 1.</w:t>
      </w:r>
    </w:p>
    <w:p w:rsidR="004F0DBC" w:rsidRPr="0066578F" w:rsidRDefault="00255D48" w:rsidP="00255D48">
      <w:pPr>
        <w:pStyle w:val="3"/>
      </w:pPr>
      <w:bookmarkStart w:id="8" w:name="_Toc464578951"/>
      <w:bookmarkStart w:id="9" w:name="_Toc79584857"/>
      <w:r>
        <w:t>2.2.</w:t>
      </w:r>
      <w:r w:rsidR="004F0DBC">
        <w:t xml:space="preserve">2. </w:t>
      </w:r>
      <w:r w:rsidR="004F0DBC" w:rsidRPr="00E464FC">
        <w:t xml:space="preserve">Сведения о нормативно-правовых документах, регулирующих вид профессиональной деятельности, для </w:t>
      </w:r>
      <w:r w:rsidR="004F0DBC" w:rsidRPr="0066578F">
        <w:t>которого разработан проект актуализированного профессионального стандарта</w:t>
      </w:r>
      <w:bookmarkEnd w:id="8"/>
      <w:bookmarkEnd w:id="9"/>
    </w:p>
    <w:p w:rsidR="00384992" w:rsidRPr="0066578F" w:rsidRDefault="00384992" w:rsidP="00E43582">
      <w:pPr>
        <w:pStyle w:val="a1"/>
      </w:pPr>
      <w:r w:rsidRPr="0066578F">
        <w:t xml:space="preserve">Профессиональная деятельность </w:t>
      </w:r>
      <w:r w:rsidR="00D66F30">
        <w:t>сигналиста</w:t>
      </w:r>
      <w:r w:rsidR="00B868F6" w:rsidRPr="0066578F">
        <w:t xml:space="preserve"> </w:t>
      </w:r>
      <w:r w:rsidRPr="0066578F">
        <w:t>регулируется следующими федеральными и отраслев</w:t>
      </w:r>
      <w:r w:rsidR="00B868F6" w:rsidRPr="0066578F">
        <w:t>ыми нормативн</w:t>
      </w:r>
      <w:r w:rsidR="00EB063C" w:rsidRPr="0066578F">
        <w:t xml:space="preserve">ыми </w:t>
      </w:r>
      <w:r w:rsidR="00B868F6" w:rsidRPr="0066578F">
        <w:t>правовыми актами:</w:t>
      </w:r>
    </w:p>
    <w:p w:rsidR="00384992" w:rsidRPr="0066578F" w:rsidRDefault="00E20D06" w:rsidP="00E43582">
      <w:pPr>
        <w:pStyle w:val="a1"/>
      </w:pPr>
      <w:r w:rsidRPr="0066578F">
        <w:t>Трудовой кодекс Российской Федерации от 30.12.2001 № 197-ФЗ (ред. от 05.02.2018)</w:t>
      </w:r>
      <w:r w:rsidR="00B868F6" w:rsidRPr="0066578F">
        <w:t>;</w:t>
      </w:r>
    </w:p>
    <w:p w:rsidR="00B965D7" w:rsidRDefault="00B965D7" w:rsidP="00B965D7">
      <w:pPr>
        <w:pStyle w:val="a1"/>
      </w:pPr>
      <w:r w:rsidRPr="000D7FBE">
        <w:t xml:space="preserve">Приказ </w:t>
      </w:r>
      <w:r w:rsidRPr="00C56BE3">
        <w:t>Министерства здравоохранения Российской Федерации от 28</w:t>
      </w:r>
      <w:r w:rsidR="00151194">
        <w:t xml:space="preserve"> я</w:t>
      </w:r>
      <w:r w:rsidRPr="00C56BE3">
        <w:t xml:space="preserve">нваря 2021 г. </w:t>
      </w:r>
      <w:r>
        <w:t xml:space="preserve"> № </w:t>
      </w:r>
      <w:r w:rsidRPr="00C56BE3">
        <w:t>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осмотры;</w:t>
      </w:r>
    </w:p>
    <w:p w:rsidR="00B868F6" w:rsidRPr="00B868F6" w:rsidRDefault="00B868F6" w:rsidP="00E43582">
      <w:pPr>
        <w:pStyle w:val="a1"/>
      </w:pPr>
      <w:r w:rsidRPr="00B868F6">
        <w:t>Федеральный закон РФ от 10.01.2003 № 17-ФЗ «О железнодорожном транспорте Российской Федерации»;</w:t>
      </w:r>
    </w:p>
    <w:p w:rsidR="00B868F6" w:rsidRPr="00B868F6" w:rsidRDefault="00B868F6" w:rsidP="00E43582">
      <w:pPr>
        <w:pStyle w:val="a1"/>
      </w:pPr>
      <w:r w:rsidRPr="00B868F6">
        <w:t xml:space="preserve">Федеральный закон РФ от 10.01.2003 № 18-ФЗ «Устав железнодорожного транспорта Российской Федерации»; </w:t>
      </w:r>
    </w:p>
    <w:p w:rsidR="00B868F6" w:rsidRPr="00B868F6" w:rsidRDefault="00B868F6" w:rsidP="00E43582">
      <w:pPr>
        <w:pStyle w:val="a1"/>
      </w:pPr>
      <w:r w:rsidRPr="00B868F6">
        <w:t>Федеральный Закон РФ от 29.12.2012 № 273-ФЗ «Об образовании в Российской Федерации»;</w:t>
      </w:r>
    </w:p>
    <w:p w:rsidR="00B868F6" w:rsidRPr="00B868F6" w:rsidRDefault="00B868F6" w:rsidP="00E43582">
      <w:pPr>
        <w:pStyle w:val="a1"/>
      </w:pPr>
      <w:r w:rsidRPr="00B868F6">
        <w:t>Распоряжение Правительства РФ от 17.06.2008 № 877-р «О Стратегии развития железнодорожного транспорта в Российской Федерации до 2030 года»;</w:t>
      </w:r>
    </w:p>
    <w:p w:rsidR="00B868F6" w:rsidRPr="00B868F6" w:rsidRDefault="00B868F6" w:rsidP="00E43582">
      <w:pPr>
        <w:pStyle w:val="a1"/>
      </w:pPr>
      <w:r w:rsidRPr="00B868F6">
        <w:t>Правила технической эксплуатации железных дорог Российской Федерации, утвержденные приказом Минтранса РФ от 21.12.2010 № 286;</w:t>
      </w:r>
    </w:p>
    <w:p w:rsidR="00B868F6" w:rsidRPr="00B868F6" w:rsidRDefault="00B868F6" w:rsidP="00E43582">
      <w:pPr>
        <w:pStyle w:val="a1"/>
      </w:pPr>
      <w:r w:rsidRPr="00B868F6">
        <w:t>Особенности режима рабочего времени и времени отдыха, условий труда отдельных категорий работников железнодорожного транспорта общего пользования, работа которых непосредственно связана с движением поездов, утвержденные приказом Минт</w:t>
      </w:r>
      <w:r w:rsidR="001E6ECD">
        <w:t>ранса России от 09.03.2016 № 44.</w:t>
      </w:r>
    </w:p>
    <w:p w:rsidR="004F0DBC" w:rsidRPr="00174084" w:rsidRDefault="00255D48" w:rsidP="00255D48">
      <w:pPr>
        <w:pStyle w:val="3"/>
      </w:pPr>
      <w:bookmarkStart w:id="10" w:name="_Toc464578952"/>
      <w:bookmarkStart w:id="11" w:name="_Toc79584858"/>
      <w:r>
        <w:t>2.2.</w:t>
      </w:r>
      <w:r w:rsidR="004F0DBC">
        <w:t xml:space="preserve">3. </w:t>
      </w:r>
      <w:r w:rsidR="004F0DBC" w:rsidRPr="00174084">
        <w:t xml:space="preserve">Требования к экспертам, привлеченным к </w:t>
      </w:r>
      <w:r w:rsidR="004F0DBC">
        <w:t>актуализации</w:t>
      </w:r>
      <w:r w:rsidR="004F0DBC" w:rsidRPr="00174084">
        <w:t xml:space="preserve"> профессионального стандарта</w:t>
      </w:r>
      <w:bookmarkEnd w:id="10"/>
      <w:bookmarkEnd w:id="11"/>
    </w:p>
    <w:p w:rsidR="00B868F6" w:rsidRPr="00FA5058" w:rsidRDefault="00B868F6" w:rsidP="00E43582">
      <w:pPr>
        <w:spacing w:after="120" w:line="276" w:lineRule="auto"/>
        <w:ind w:firstLine="708"/>
        <w:contextualSpacing/>
        <w:jc w:val="both"/>
      </w:pPr>
      <w:r w:rsidRPr="00FA5058">
        <w:t xml:space="preserve">В целях актуализации профессионального стандарта была сформирована рабочая группа экспертов, в состав которой были включены специалисты в области разработки </w:t>
      </w:r>
      <w:r>
        <w:t xml:space="preserve">и актуализации </w:t>
      </w:r>
      <w:r w:rsidRPr="00FA5058">
        <w:t>профессиональных стандартов, специалисты в области</w:t>
      </w:r>
      <w:r>
        <w:t xml:space="preserve"> управления и обслуживания инфраструктурного</w:t>
      </w:r>
      <w:r w:rsidR="000C5223">
        <w:t xml:space="preserve"> и перевозочного</w:t>
      </w:r>
      <w:r>
        <w:t xml:space="preserve"> </w:t>
      </w:r>
      <w:r w:rsidR="00E43582">
        <w:t>комплекс</w:t>
      </w:r>
      <w:r w:rsidR="000C5223">
        <w:t>ов</w:t>
      </w:r>
      <w:r w:rsidR="00E43582">
        <w:t xml:space="preserve"> </w:t>
      </w:r>
      <w:r w:rsidRPr="00E05F3D">
        <w:t>ОАО «РЖД», специалисты</w:t>
      </w:r>
      <w:r w:rsidRPr="00FA5058">
        <w:t xml:space="preserve"> в области управления, обучения и развития персонала, другие специалисты.</w:t>
      </w:r>
    </w:p>
    <w:p w:rsidR="00E40328" w:rsidRDefault="00E40328" w:rsidP="00E43582">
      <w:pPr>
        <w:pStyle w:val="a1"/>
        <w:contextualSpacing/>
      </w:pPr>
      <w:r>
        <w:t>Эксперты в рабочую группу выбирались</w:t>
      </w:r>
      <w:r w:rsidR="00E43582">
        <w:t>,</w:t>
      </w:r>
      <w:r w:rsidR="00674F2B">
        <w:t xml:space="preserve"> исходя из следующих требований:</w:t>
      </w:r>
    </w:p>
    <w:p w:rsidR="00E40328" w:rsidRPr="00E40328" w:rsidRDefault="00674F2B" w:rsidP="00E43582">
      <w:pPr>
        <w:pStyle w:val="a"/>
        <w:spacing w:line="276" w:lineRule="auto"/>
        <w:contextualSpacing/>
      </w:pPr>
      <w:r>
        <w:t>т</w:t>
      </w:r>
      <w:r w:rsidR="00E40328" w:rsidRPr="00E40328">
        <w:t>ребования к представителю профессионально</w:t>
      </w:r>
      <w:r w:rsidR="00E40328">
        <w:t>го сообщества</w:t>
      </w:r>
      <w:r>
        <w:t xml:space="preserve"> –</w:t>
      </w:r>
      <w:r w:rsidR="00E40328" w:rsidRPr="00E40328">
        <w:t xml:space="preserve"> высшее образование, стаж работы в </w:t>
      </w:r>
      <w:r>
        <w:t>профессиональной области</w:t>
      </w:r>
      <w:r w:rsidR="00E40328" w:rsidRPr="00E40328">
        <w:t xml:space="preserve"> не менее 10 лет</w:t>
      </w:r>
      <w:r>
        <w:t>;</w:t>
      </w:r>
    </w:p>
    <w:p w:rsidR="00E40328" w:rsidRPr="00E40328" w:rsidRDefault="00674F2B" w:rsidP="00E43582">
      <w:pPr>
        <w:pStyle w:val="a"/>
        <w:spacing w:line="276" w:lineRule="auto"/>
        <w:contextualSpacing/>
      </w:pPr>
      <w:r>
        <w:t>т</w:t>
      </w:r>
      <w:r w:rsidR="00E40328" w:rsidRPr="00E40328">
        <w:t xml:space="preserve">ребования к представителю образовательного </w:t>
      </w:r>
      <w:r>
        <w:t>сообщества –</w:t>
      </w:r>
      <w:r w:rsidR="00E40328" w:rsidRPr="00E40328">
        <w:t xml:space="preserve"> </w:t>
      </w:r>
      <w:r w:rsidRPr="00E40328">
        <w:t xml:space="preserve">высшее </w:t>
      </w:r>
      <w:r w:rsidR="00E40328" w:rsidRPr="00E40328">
        <w:t xml:space="preserve">образование, стаж педагогической деятельности по профильным дисциплинам не менее </w:t>
      </w:r>
      <w:r>
        <w:t>10</w:t>
      </w:r>
      <w:r w:rsidR="00E40328" w:rsidRPr="00E40328">
        <w:t xml:space="preserve"> лет, стаж работы </w:t>
      </w:r>
      <w:r w:rsidRPr="00E40328">
        <w:t xml:space="preserve">в </w:t>
      </w:r>
      <w:r>
        <w:t>профессиональной области</w:t>
      </w:r>
      <w:r w:rsidRPr="00E40328">
        <w:t xml:space="preserve"> </w:t>
      </w:r>
      <w:r>
        <w:t xml:space="preserve">не менее </w:t>
      </w:r>
      <w:r w:rsidR="00E40328" w:rsidRPr="00E40328">
        <w:t>5 лет</w:t>
      </w:r>
      <w:r>
        <w:t>.</w:t>
      </w:r>
    </w:p>
    <w:p w:rsidR="00A467D4" w:rsidRPr="003A1387" w:rsidRDefault="00A467D4" w:rsidP="00E43582">
      <w:pPr>
        <w:pStyle w:val="a1"/>
        <w:contextualSpacing/>
      </w:pPr>
      <w:r>
        <w:t>Все эксперты рабочей группы должны</w:t>
      </w:r>
      <w:r w:rsidRPr="003A1387">
        <w:t xml:space="preserve"> знать:</w:t>
      </w:r>
    </w:p>
    <w:p w:rsidR="002F05B6" w:rsidRDefault="002F05B6" w:rsidP="00E43582">
      <w:pPr>
        <w:pStyle w:val="a"/>
        <w:spacing w:line="276" w:lineRule="auto"/>
        <w:contextualSpacing/>
      </w:pPr>
      <w:r>
        <w:t>Трудовой кодекс Р</w:t>
      </w:r>
      <w:r w:rsidR="00E43582">
        <w:t xml:space="preserve">оссийской </w:t>
      </w:r>
      <w:r>
        <w:t>Ф</w:t>
      </w:r>
      <w:r w:rsidR="00E43582">
        <w:t>едерации</w:t>
      </w:r>
      <w:r>
        <w:t xml:space="preserve"> в части, регламентирующей трудовые отношения в области образования, разработк</w:t>
      </w:r>
      <w:r w:rsidR="007C7FFC">
        <w:t>и</w:t>
      </w:r>
      <w:r>
        <w:t xml:space="preserve"> и применени</w:t>
      </w:r>
      <w:r w:rsidR="007C7FFC">
        <w:t>я</w:t>
      </w:r>
      <w:r>
        <w:t xml:space="preserve"> профессиональных стандартов и иных квалификационных характеристик;</w:t>
      </w:r>
    </w:p>
    <w:p w:rsidR="00A467D4" w:rsidRDefault="008E3D4C" w:rsidP="00E43582">
      <w:pPr>
        <w:pStyle w:val="a"/>
        <w:spacing w:line="276" w:lineRule="auto"/>
        <w:contextualSpacing/>
      </w:pPr>
      <w:r w:rsidRPr="003A1387">
        <w:t xml:space="preserve">методические </w:t>
      </w:r>
      <w:r w:rsidR="00A467D4" w:rsidRPr="003A1387">
        <w:t xml:space="preserve">рекомендации по разработке профессионального стандарта, утвержденные приказом Министерства труда и социальной защиты Российской Федерации от 29.04.2013 г. </w:t>
      </w:r>
      <w:r w:rsidR="00C37F0A">
        <w:t>№</w:t>
      </w:r>
      <w:r w:rsidR="00A467D4" w:rsidRPr="003A1387">
        <w:t xml:space="preserve"> 170н</w:t>
      </w:r>
      <w:r w:rsidR="00A467D4">
        <w:t>, а также другие но</w:t>
      </w:r>
      <w:r w:rsidR="00A467D4" w:rsidRPr="00A467D4">
        <w:t>рмативные</w:t>
      </w:r>
      <w:r w:rsidR="00A467D4">
        <w:t>,</w:t>
      </w:r>
      <w:r w:rsidR="00A467D4" w:rsidRPr="00A467D4">
        <w:t xml:space="preserve"> п</w:t>
      </w:r>
      <w:r w:rsidR="002F05B6">
        <w:t>равовые и иные акты и документы, регулирующие процесс</w:t>
      </w:r>
      <w:r w:rsidR="00A467D4" w:rsidRPr="00A467D4">
        <w:t xml:space="preserve"> разработки и утверждения профессиональных стандартов, включая законы, подзаконные акты, локальные нормативные акты</w:t>
      </w:r>
      <w:r w:rsidR="00A467D4">
        <w:t>;</w:t>
      </w:r>
    </w:p>
    <w:p w:rsidR="00A467D4" w:rsidRPr="003A1387" w:rsidRDefault="008E3D4C" w:rsidP="00E43582">
      <w:pPr>
        <w:pStyle w:val="a"/>
        <w:spacing w:line="276" w:lineRule="auto"/>
        <w:contextualSpacing/>
      </w:pPr>
      <w:r w:rsidRPr="003A1387">
        <w:t xml:space="preserve">уровни </w:t>
      </w:r>
      <w:r w:rsidR="00A467D4" w:rsidRPr="003A1387">
        <w:t xml:space="preserve">квалификации в целях разработки проектов профессиональных стандартов, утвержденные приказом Министерства труда и социальной защиты Российской Федерации от 12.04.2013 </w:t>
      </w:r>
      <w:r w:rsidR="00C37F0A">
        <w:t>№</w:t>
      </w:r>
      <w:r w:rsidR="00A467D4" w:rsidRPr="003A1387">
        <w:t xml:space="preserve"> 148н;</w:t>
      </w:r>
    </w:p>
    <w:p w:rsidR="008E3D4C" w:rsidRPr="00A467D4" w:rsidRDefault="008E3D4C" w:rsidP="00E43582">
      <w:pPr>
        <w:pStyle w:val="a"/>
        <w:spacing w:line="276" w:lineRule="auto"/>
        <w:contextualSpacing/>
      </w:pPr>
      <w:r>
        <w:t>с</w:t>
      </w:r>
      <w:r w:rsidRPr="00A467D4">
        <w:t>одержание и структур</w:t>
      </w:r>
      <w:r>
        <w:t>у</w:t>
      </w:r>
      <w:r w:rsidRPr="00A467D4">
        <w:t xml:space="preserve"> профессиональной деятельности в рамках предметной области профессионального стандарта, трудовые функции и действия, выполняемые </w:t>
      </w:r>
      <w:r>
        <w:t>работниками</w:t>
      </w:r>
      <w:r w:rsidRPr="00A467D4">
        <w:t xml:space="preserve">, профессиональные знания и умения, которыми </w:t>
      </w:r>
      <w:r w:rsidR="00E43582">
        <w:t xml:space="preserve">они </w:t>
      </w:r>
      <w:r w:rsidRPr="00A467D4">
        <w:t>должны обладать;</w:t>
      </w:r>
    </w:p>
    <w:p w:rsidR="008E3D4C" w:rsidRPr="00A467D4" w:rsidRDefault="008E3D4C" w:rsidP="00E43582">
      <w:pPr>
        <w:pStyle w:val="a"/>
        <w:spacing w:line="276" w:lineRule="auto"/>
        <w:contextualSpacing/>
      </w:pPr>
      <w:r>
        <w:t>з</w:t>
      </w:r>
      <w:r w:rsidRPr="00A467D4">
        <w:t>арубежн</w:t>
      </w:r>
      <w:r>
        <w:t>ую и отечественную практику</w:t>
      </w:r>
      <w:r w:rsidRPr="00A467D4">
        <w:t xml:space="preserve"> разработки профессиональных стандартов и иных инструментов определения квалификационных требований;</w:t>
      </w:r>
    </w:p>
    <w:p w:rsidR="00A467D4" w:rsidRPr="00A467D4" w:rsidRDefault="008E3D4C" w:rsidP="00E43582">
      <w:pPr>
        <w:pStyle w:val="a"/>
        <w:spacing w:line="276" w:lineRule="auto"/>
        <w:contextualSpacing/>
      </w:pPr>
      <w:r>
        <w:t>м</w:t>
      </w:r>
      <w:r w:rsidRPr="00A467D4">
        <w:t>етоды эффективной командной работы, приемы эффективных коммуникаций.</w:t>
      </w:r>
    </w:p>
    <w:p w:rsidR="008E3D4C" w:rsidRDefault="008E3D4C" w:rsidP="00E43582">
      <w:pPr>
        <w:pStyle w:val="a1"/>
        <w:contextualSpacing/>
      </w:pPr>
      <w:r>
        <w:t>Все эксперты рабочей группы должны</w:t>
      </w:r>
      <w:r w:rsidRPr="003A1387">
        <w:t xml:space="preserve"> </w:t>
      </w:r>
      <w:r>
        <w:t>уметь</w:t>
      </w:r>
      <w:r w:rsidRPr="003A1387">
        <w:t>:</w:t>
      </w:r>
    </w:p>
    <w:p w:rsidR="008E3D4C" w:rsidRPr="008E3D4C" w:rsidRDefault="008E3D4C" w:rsidP="00E43582">
      <w:pPr>
        <w:pStyle w:val="a"/>
        <w:spacing w:line="276" w:lineRule="auto"/>
        <w:contextualSpacing/>
      </w:pPr>
      <w:r>
        <w:t xml:space="preserve">собирать, агрегировать и </w:t>
      </w:r>
      <w:r w:rsidRPr="008E3D4C">
        <w:t>декомпози</w:t>
      </w:r>
      <w:r>
        <w:t>ровать исходные сведения</w:t>
      </w:r>
      <w:r w:rsidRPr="008E3D4C">
        <w:t>;</w:t>
      </w:r>
    </w:p>
    <w:p w:rsidR="008E3D4C" w:rsidRPr="008E3D4C" w:rsidRDefault="008E3D4C" w:rsidP="00E43582">
      <w:pPr>
        <w:pStyle w:val="a"/>
        <w:spacing w:line="276" w:lineRule="auto"/>
        <w:contextualSpacing/>
      </w:pPr>
      <w:r>
        <w:t>а</w:t>
      </w:r>
      <w:r w:rsidRPr="008E3D4C">
        <w:t>нализ</w:t>
      </w:r>
      <w:r>
        <w:t>ировать информацию</w:t>
      </w:r>
      <w:r w:rsidRPr="008E3D4C">
        <w:t>, включая функциональный анализ сферы профессиональной деятельности;</w:t>
      </w:r>
    </w:p>
    <w:p w:rsidR="008E3D4C" w:rsidRPr="008E3D4C" w:rsidRDefault="008E3D4C" w:rsidP="00E43582">
      <w:pPr>
        <w:pStyle w:val="a"/>
        <w:spacing w:line="276" w:lineRule="auto"/>
        <w:contextualSpacing/>
      </w:pPr>
      <w:r>
        <w:t>формулировать дефиниции</w:t>
      </w:r>
      <w:r w:rsidRPr="008E3D4C">
        <w:t>, классификаци</w:t>
      </w:r>
      <w:r>
        <w:t>и и атрибуты</w:t>
      </w:r>
      <w:r w:rsidRPr="008E3D4C">
        <w:t xml:space="preserve"> </w:t>
      </w:r>
      <w:r>
        <w:t xml:space="preserve">в целях </w:t>
      </w:r>
      <w:r w:rsidRPr="008E3D4C">
        <w:t>разработки профессионального стандарта</w:t>
      </w:r>
      <w:r>
        <w:t>;</w:t>
      </w:r>
    </w:p>
    <w:p w:rsidR="008E3D4C" w:rsidRPr="008E3D4C" w:rsidRDefault="008E3D4C" w:rsidP="00E43582">
      <w:pPr>
        <w:pStyle w:val="a"/>
        <w:spacing w:line="276" w:lineRule="auto"/>
        <w:contextualSpacing/>
      </w:pPr>
      <w:r>
        <w:t xml:space="preserve">взаимодействовать </w:t>
      </w:r>
      <w:r w:rsidRPr="008E3D4C">
        <w:t>с другими экспертами, работать в команде.</w:t>
      </w:r>
    </w:p>
    <w:p w:rsidR="00CF15EE" w:rsidRPr="00CF15EE" w:rsidRDefault="00CF15EE" w:rsidP="00E43582">
      <w:pPr>
        <w:pStyle w:val="a1"/>
        <w:contextualSpacing/>
      </w:pPr>
      <w:r w:rsidRPr="00CF15EE">
        <w:t>Все эксперты рабочей группы должны обладать навыками:</w:t>
      </w:r>
    </w:p>
    <w:p w:rsidR="00CF15EE" w:rsidRDefault="00CF15EE" w:rsidP="00E43582">
      <w:pPr>
        <w:pStyle w:val="a"/>
        <w:spacing w:line="276" w:lineRule="auto"/>
        <w:contextualSpacing/>
      </w:pPr>
      <w:r w:rsidRPr="0078775D">
        <w:t>оформлени</w:t>
      </w:r>
      <w:r w:rsidR="005A7021">
        <w:t>я</w:t>
      </w:r>
      <w:r w:rsidRPr="0078775D">
        <w:t xml:space="preserve"> документации в соответствии с принятыми (установленными) нормами и правилами;</w:t>
      </w:r>
    </w:p>
    <w:p w:rsidR="00CF15EE" w:rsidRDefault="00CF15EE" w:rsidP="00E43582">
      <w:pPr>
        <w:pStyle w:val="a"/>
        <w:spacing w:line="276" w:lineRule="auto"/>
        <w:contextualSpacing/>
      </w:pPr>
      <w:r w:rsidRPr="0078775D">
        <w:t>эффективн</w:t>
      </w:r>
      <w:r w:rsidR="005A7021">
        <w:t>ой</w:t>
      </w:r>
      <w:r w:rsidRPr="0078775D">
        <w:t xml:space="preserve"> коммуникаци</w:t>
      </w:r>
      <w:r w:rsidR="005A7021">
        <w:t xml:space="preserve">и </w:t>
      </w:r>
      <w:r w:rsidRPr="0078775D">
        <w:t>с использов</w:t>
      </w:r>
      <w:r w:rsidR="00C37F0A">
        <w:t>анием современных средств связи (</w:t>
      </w:r>
      <w:r w:rsidRPr="0078775D">
        <w:t>ИКТ</w:t>
      </w:r>
      <w:r w:rsidR="00C37F0A">
        <w:t>)</w:t>
      </w:r>
      <w:r w:rsidRPr="0078775D">
        <w:t>;</w:t>
      </w:r>
    </w:p>
    <w:p w:rsidR="00CF15EE" w:rsidRPr="0078775D" w:rsidRDefault="00CF15EE" w:rsidP="00E43582">
      <w:pPr>
        <w:pStyle w:val="a"/>
        <w:spacing w:line="276" w:lineRule="auto"/>
        <w:contextualSpacing/>
      </w:pPr>
      <w:r w:rsidRPr="0078775D">
        <w:t>под</w:t>
      </w:r>
      <w:r>
        <w:t>готовк</w:t>
      </w:r>
      <w:r w:rsidR="005A7021">
        <w:t>и</w:t>
      </w:r>
      <w:r>
        <w:t xml:space="preserve"> и представлени</w:t>
      </w:r>
      <w:r w:rsidR="005A7021">
        <w:t>я</w:t>
      </w:r>
      <w:r w:rsidRPr="0078775D">
        <w:t xml:space="preserve"> презентационных материалов.</w:t>
      </w:r>
    </w:p>
    <w:p w:rsidR="00CF15EE" w:rsidRDefault="00CF15EE" w:rsidP="00E43582">
      <w:pPr>
        <w:pStyle w:val="a1"/>
        <w:contextualSpacing/>
      </w:pPr>
      <w:r>
        <w:t>Кроме того, при отборе экспертов учитывались т</w:t>
      </w:r>
      <w:r w:rsidRPr="00C653D1">
        <w:t xml:space="preserve">ребования, не связанные с профессиональными компетенциями, </w:t>
      </w:r>
      <w:r>
        <w:t xml:space="preserve">но необходимые для </w:t>
      </w:r>
      <w:r w:rsidR="007C7FFC">
        <w:t>разработки и актуализации</w:t>
      </w:r>
      <w:r>
        <w:t xml:space="preserve"> профессиональных стандартов:</w:t>
      </w:r>
    </w:p>
    <w:p w:rsidR="00CF15EE" w:rsidRDefault="00CF15EE" w:rsidP="00E43582">
      <w:pPr>
        <w:pStyle w:val="a"/>
        <w:spacing w:line="276" w:lineRule="auto"/>
        <w:contextualSpacing/>
      </w:pPr>
      <w:r>
        <w:t>независимость;</w:t>
      </w:r>
    </w:p>
    <w:p w:rsidR="008168B8" w:rsidRDefault="008168B8" w:rsidP="00E43582">
      <w:pPr>
        <w:pStyle w:val="a"/>
        <w:spacing w:line="276" w:lineRule="auto"/>
        <w:contextualSpacing/>
      </w:pPr>
      <w:r w:rsidRPr="0078775D">
        <w:t>широкий кругозор</w:t>
      </w:r>
      <w:r>
        <w:t>;</w:t>
      </w:r>
    </w:p>
    <w:p w:rsidR="008168B8" w:rsidRDefault="00CF15EE" w:rsidP="00E43582">
      <w:pPr>
        <w:pStyle w:val="a"/>
        <w:spacing w:line="276" w:lineRule="auto"/>
        <w:contextualSpacing/>
      </w:pPr>
      <w:r w:rsidRPr="0078775D">
        <w:t xml:space="preserve">способность формировать и отстаивать </w:t>
      </w:r>
      <w:r w:rsidR="00E43582">
        <w:t xml:space="preserve">свою </w:t>
      </w:r>
      <w:r w:rsidRPr="0078775D">
        <w:t>точку зрения</w:t>
      </w:r>
      <w:r w:rsidR="008168B8">
        <w:t>.</w:t>
      </w:r>
    </w:p>
    <w:p w:rsidR="00A467D4" w:rsidRDefault="00A467D4" w:rsidP="00E43582">
      <w:pPr>
        <w:pStyle w:val="a1"/>
        <w:contextualSpacing/>
      </w:pPr>
      <w:r w:rsidRPr="00F501E6">
        <w:t xml:space="preserve">Сведения об </w:t>
      </w:r>
      <w:r>
        <w:t>экспертах</w:t>
      </w:r>
      <w:r w:rsidRPr="00F501E6">
        <w:t xml:space="preserve">, привлеченных к </w:t>
      </w:r>
      <w:r w:rsidR="007C7FFC">
        <w:t>актуализации</w:t>
      </w:r>
      <w:r w:rsidRPr="00F501E6">
        <w:t xml:space="preserve"> и согласованию проекта профессионального стандарта</w:t>
      </w:r>
      <w:r>
        <w:t>,</w:t>
      </w:r>
      <w:r w:rsidRPr="00F501E6">
        <w:t xml:space="preserve"> приведены в Приложении 1 к пояснительной записке.</w:t>
      </w:r>
    </w:p>
    <w:p w:rsidR="004F0DBC" w:rsidRDefault="00255D48" w:rsidP="00255D48">
      <w:pPr>
        <w:pStyle w:val="3"/>
      </w:pPr>
      <w:bookmarkStart w:id="12" w:name="_Toc464578953"/>
      <w:bookmarkStart w:id="13" w:name="_Toc79584859"/>
      <w:r>
        <w:t>2.2.</w:t>
      </w:r>
      <w:r w:rsidR="004F0DBC">
        <w:t>4. Этапы актуализации</w:t>
      </w:r>
      <w:r w:rsidR="004F0DBC" w:rsidRPr="00174084">
        <w:t xml:space="preserve"> </w:t>
      </w:r>
      <w:r w:rsidR="004F0DBC">
        <w:t>профессионального стандарта</w:t>
      </w:r>
      <w:bookmarkEnd w:id="12"/>
      <w:bookmarkEnd w:id="13"/>
    </w:p>
    <w:p w:rsidR="004F0DBC" w:rsidRDefault="004F0DBC" w:rsidP="004F0DBC">
      <w:pPr>
        <w:pStyle w:val="a1"/>
      </w:pPr>
      <w:r w:rsidRPr="00174084">
        <w:t xml:space="preserve">1 этап: анализ квалификационных требований и разработка концепции профессиональных стандартов в области </w:t>
      </w:r>
      <w:r w:rsidR="00C37F0A">
        <w:t>в</w:t>
      </w:r>
      <w:r w:rsidR="00C37F0A" w:rsidRPr="007A4F9E">
        <w:t>ыполнени</w:t>
      </w:r>
      <w:r w:rsidR="00C37F0A">
        <w:t>я</w:t>
      </w:r>
      <w:r w:rsidR="00C37F0A" w:rsidRPr="007A4F9E">
        <w:t xml:space="preserve"> работ по </w:t>
      </w:r>
      <w:r w:rsidR="000C5223" w:rsidRPr="0050246B">
        <w:t>ограждению мест производства работ и закреплению подвижного состава на железнодорожном транспорте</w:t>
      </w:r>
      <w:r w:rsidR="000C5223">
        <w:t>.</w:t>
      </w:r>
    </w:p>
    <w:p w:rsidR="004F0DBC" w:rsidRPr="00C37F0A" w:rsidRDefault="004F0DBC" w:rsidP="004F0DBC">
      <w:pPr>
        <w:pStyle w:val="a1"/>
      </w:pPr>
      <w:r>
        <w:t xml:space="preserve">2 этап: анализ действующего профессионального </w:t>
      </w:r>
      <w:r w:rsidRPr="00C37F0A">
        <w:t xml:space="preserve">стандарта </w:t>
      </w:r>
      <w:r w:rsidRPr="00C37F0A">
        <w:rPr>
          <w:rStyle w:val="af2"/>
          <w:color w:val="auto"/>
          <w:u w:val="none"/>
        </w:rPr>
        <w:t>«</w:t>
      </w:r>
      <w:r w:rsidR="000C5223" w:rsidRPr="008C6E2C">
        <w:t>Работник по ограждению мест производства работ и закреплению подвижного состава</w:t>
      </w:r>
      <w:r w:rsidR="000C5223" w:rsidRPr="008C6E2C">
        <w:rPr>
          <w:rFonts w:cs="Calibri"/>
          <w:bCs w:val="0"/>
        </w:rPr>
        <w:t xml:space="preserve"> на железнодорожном транспорте</w:t>
      </w:r>
      <w:r w:rsidR="000C5223" w:rsidRPr="008C6E2C">
        <w:t>»</w:t>
      </w:r>
      <w:r w:rsidRPr="00C37F0A">
        <w:t>.</w:t>
      </w:r>
    </w:p>
    <w:p w:rsidR="004F0DBC" w:rsidRPr="00174084" w:rsidRDefault="004F0DBC" w:rsidP="004F0DBC">
      <w:pPr>
        <w:pStyle w:val="a1"/>
      </w:pPr>
      <w:r>
        <w:t>3</w:t>
      </w:r>
      <w:r w:rsidRPr="00174084">
        <w:t xml:space="preserve"> этап: разработка проекта </w:t>
      </w:r>
      <w:r>
        <w:t xml:space="preserve">актуализированного </w:t>
      </w:r>
      <w:r w:rsidRPr="00174084">
        <w:t>профессионального стандарта.</w:t>
      </w:r>
    </w:p>
    <w:p w:rsidR="004F0DBC" w:rsidRPr="00174084" w:rsidRDefault="004F0DBC" w:rsidP="004F0DBC">
      <w:pPr>
        <w:pStyle w:val="a1"/>
      </w:pPr>
      <w:r>
        <w:t>4</w:t>
      </w:r>
      <w:r w:rsidRPr="00174084">
        <w:t xml:space="preserve"> этап: обсуждение проекта </w:t>
      </w:r>
      <w:r>
        <w:t xml:space="preserve">актуализированного </w:t>
      </w:r>
      <w:r w:rsidRPr="00174084">
        <w:t>профессионального стандарта, сбор отзывов, доработка проекта с учетом поступивших замечаний.</w:t>
      </w:r>
    </w:p>
    <w:p w:rsidR="00BD0791" w:rsidRDefault="00174084" w:rsidP="004F0DBC">
      <w:pPr>
        <w:pStyle w:val="1"/>
      </w:pPr>
      <w:bookmarkStart w:id="14" w:name="_Toc79584860"/>
      <w:r>
        <w:t xml:space="preserve">Раздел </w:t>
      </w:r>
      <w:r w:rsidR="004C7DC4">
        <w:t>3</w:t>
      </w:r>
      <w:r w:rsidR="00255D48">
        <w:t>.</w:t>
      </w:r>
      <w:r w:rsidR="004C7DC4">
        <w:t xml:space="preserve"> </w:t>
      </w:r>
      <w:r w:rsidR="00B722D3">
        <w:t>Профессионально-общественное обсуждение профессионального стандарта</w:t>
      </w:r>
      <w:bookmarkEnd w:id="14"/>
      <w:r w:rsidR="00B722D3">
        <w:t xml:space="preserve"> </w:t>
      </w:r>
    </w:p>
    <w:p w:rsidR="00215498" w:rsidRDefault="00255D48" w:rsidP="00301C6F">
      <w:pPr>
        <w:pStyle w:val="2"/>
      </w:pPr>
      <w:bookmarkStart w:id="15" w:name="_Toc79584861"/>
      <w:r>
        <w:t>3</w:t>
      </w:r>
      <w:r w:rsidR="00215498">
        <w:t>.1. Порядок обсуждения</w:t>
      </w:r>
      <w:bookmarkEnd w:id="15"/>
    </w:p>
    <w:p w:rsidR="004F0DBC" w:rsidRDefault="004F0DBC" w:rsidP="003611F2">
      <w:pPr>
        <w:pStyle w:val="a1"/>
      </w:pPr>
      <w:r>
        <w:t xml:space="preserve">Обсуждение проекта актуализированного профессионального стандарта </w:t>
      </w:r>
      <w:r w:rsidR="00F9729F" w:rsidRPr="008C6E2C">
        <w:t>«Работник по ограждению мест производства работ и закреплению подвижного состава</w:t>
      </w:r>
      <w:r w:rsidR="00F9729F" w:rsidRPr="008C6E2C">
        <w:rPr>
          <w:rFonts w:cs="Calibri"/>
          <w:bCs w:val="0"/>
        </w:rPr>
        <w:t xml:space="preserve"> на железнодорожном транспорте</w:t>
      </w:r>
      <w:r w:rsidR="00F9729F" w:rsidRPr="008C6E2C">
        <w:t>»</w:t>
      </w:r>
      <w:r w:rsidR="00F9729F">
        <w:t xml:space="preserve"> </w:t>
      </w:r>
      <w:r>
        <w:t>с заинтересованными организациями проводилось путем:</w:t>
      </w:r>
    </w:p>
    <w:p w:rsidR="00C37F0A" w:rsidRPr="00FA5058" w:rsidRDefault="00C37F0A" w:rsidP="003611F2">
      <w:pPr>
        <w:pStyle w:val="a1"/>
      </w:pPr>
      <w:r w:rsidRPr="00E05F3D">
        <w:t>размещения проекта профессионального стандарта на сайте Совета по</w:t>
      </w:r>
      <w:r w:rsidRPr="00FA5058">
        <w:t xml:space="preserve"> профессиональным квалификациям на железнодорожном транспорте (далее - СПКЖДТ)</w:t>
      </w:r>
      <w:r w:rsidRPr="003611F2">
        <w:t xml:space="preserve"> </w:t>
      </w:r>
      <w:r w:rsidRPr="00FA5058">
        <w:t>(</w:t>
      </w:r>
      <w:hyperlink r:id="rId11" w:history="1">
        <w:r w:rsidRPr="003611F2">
          <w:rPr>
            <w:color w:val="0000FF"/>
          </w:rPr>
          <w:t>http://www.ooorzd.ru/index.php/professional-standards</w:t>
        </w:r>
      </w:hyperlink>
      <w:r w:rsidRPr="00FA5058">
        <w:t>);</w:t>
      </w:r>
    </w:p>
    <w:p w:rsidR="00C37F0A" w:rsidRDefault="00C37F0A" w:rsidP="003611F2">
      <w:pPr>
        <w:pStyle w:val="a1"/>
      </w:pPr>
      <w:r w:rsidRPr="00FA5058">
        <w:t>проведения совещаний (собраний) с представителями работодателей железнодорожного транспорта, Российского профессионального союза железнодорожников и транспортных строителей, научных организаций по общественному обсуждению проектов профессиональных стандартов.</w:t>
      </w:r>
    </w:p>
    <w:p w:rsidR="00741483" w:rsidRPr="00F9729F" w:rsidRDefault="00741483" w:rsidP="00741483">
      <w:pPr>
        <w:spacing w:after="120"/>
        <w:ind w:firstLine="709"/>
        <w:contextualSpacing/>
        <w:rPr>
          <w:color w:val="FF0000"/>
        </w:rPr>
      </w:pPr>
      <w:r w:rsidRPr="00EA77FC">
        <w:t xml:space="preserve">В обсуждении проекта профессионального стандарта участвовали эксперты в количестве </w:t>
      </w:r>
      <w:r w:rsidR="00AB003C" w:rsidRPr="00AB003C">
        <w:rPr>
          <w:color w:val="000000" w:themeColor="text1"/>
        </w:rPr>
        <w:t>216</w:t>
      </w:r>
      <w:r w:rsidRPr="00AB003C">
        <w:rPr>
          <w:color w:val="000000" w:themeColor="text1"/>
        </w:rPr>
        <w:t xml:space="preserve"> чел.</w:t>
      </w:r>
    </w:p>
    <w:p w:rsidR="00741483" w:rsidRPr="00452358" w:rsidRDefault="00741483" w:rsidP="00741483">
      <w:pPr>
        <w:spacing w:after="120"/>
        <w:ind w:firstLine="709"/>
      </w:pPr>
      <w:r w:rsidRPr="00452358">
        <w:t>Обсуждение проекта профессионального стандарта проходило путем проведения:</w:t>
      </w:r>
    </w:p>
    <w:p w:rsidR="00741483" w:rsidRPr="00F9729F" w:rsidRDefault="00F9729F" w:rsidP="00C43D26">
      <w:pPr>
        <w:pStyle w:val="CM10"/>
        <w:numPr>
          <w:ilvl w:val="0"/>
          <w:numId w:val="22"/>
        </w:numPr>
        <w:spacing w:line="360" w:lineRule="exact"/>
        <w:ind w:left="1276" w:hanging="425"/>
        <w:rPr>
          <w:rFonts w:ascii="Times New Roman" w:hAnsi="Times New Roman"/>
        </w:rPr>
      </w:pPr>
      <w:r w:rsidRPr="00660531">
        <w:rPr>
          <w:rFonts w:ascii="Times New Roman" w:hAnsi="Times New Roman"/>
        </w:rPr>
        <w:t xml:space="preserve">совещания с представителями Центра </w:t>
      </w:r>
      <w:r>
        <w:rPr>
          <w:rFonts w:ascii="Times New Roman" w:hAnsi="Times New Roman"/>
        </w:rPr>
        <w:t xml:space="preserve">передовых технологий управления </w:t>
      </w:r>
      <w:r w:rsidRPr="00660531">
        <w:rPr>
          <w:rFonts w:ascii="Times New Roman" w:hAnsi="Times New Roman"/>
        </w:rPr>
        <w:t xml:space="preserve">персоналом и профессионального обучения (протокол от </w:t>
      </w:r>
      <w:r>
        <w:rPr>
          <w:rFonts w:ascii="Times New Roman" w:hAnsi="Times New Roman"/>
        </w:rPr>
        <w:t>09</w:t>
      </w:r>
      <w:r w:rsidRPr="00660531">
        <w:rPr>
          <w:rFonts w:ascii="Times New Roman" w:hAnsi="Times New Roman"/>
        </w:rPr>
        <w:t>.06.2021 № 2), 12 чел.;</w:t>
      </w:r>
    </w:p>
    <w:p w:rsidR="00F9729F" w:rsidRDefault="00F9729F" w:rsidP="00F9729F">
      <w:pPr>
        <w:pStyle w:val="CM10"/>
        <w:numPr>
          <w:ilvl w:val="0"/>
          <w:numId w:val="22"/>
        </w:numPr>
        <w:spacing w:line="360" w:lineRule="exact"/>
        <w:rPr>
          <w:rFonts w:ascii="Times New Roman" w:hAnsi="Times New Roman"/>
        </w:rPr>
      </w:pPr>
      <w:r w:rsidRPr="00467BF4">
        <w:rPr>
          <w:rFonts w:ascii="Times New Roman" w:hAnsi="Times New Roman"/>
        </w:rPr>
        <w:t>совещания с представителями работодателей железнодорожного транспорта (протокол от 22.06.2021 № ЦЗТ/41), 61 чел.;</w:t>
      </w:r>
    </w:p>
    <w:p w:rsidR="00F9729F" w:rsidRPr="00AC314E" w:rsidRDefault="00F9729F" w:rsidP="00F9729F">
      <w:pPr>
        <w:pStyle w:val="ab"/>
        <w:numPr>
          <w:ilvl w:val="0"/>
          <w:numId w:val="22"/>
        </w:numPr>
        <w:spacing w:line="360" w:lineRule="exact"/>
      </w:pPr>
      <w:r w:rsidRPr="00467BF4">
        <w:t xml:space="preserve">совещания с представителями работодателей железнодорожного транспорта (протокол от </w:t>
      </w:r>
      <w:r>
        <w:t>24.06.2021 № ЦКАДР/47</w:t>
      </w:r>
      <w:r w:rsidRPr="00467BF4">
        <w:t xml:space="preserve">), </w:t>
      </w:r>
      <w:r w:rsidRPr="00AC314E">
        <w:t>35 чел.;</w:t>
      </w:r>
    </w:p>
    <w:p w:rsidR="00F9729F" w:rsidRDefault="00F9729F" w:rsidP="00F9729F">
      <w:pPr>
        <w:pStyle w:val="ab"/>
        <w:numPr>
          <w:ilvl w:val="0"/>
          <w:numId w:val="22"/>
        </w:numPr>
        <w:spacing w:line="360" w:lineRule="exact"/>
      </w:pPr>
      <w:r w:rsidRPr="00467BF4">
        <w:t xml:space="preserve">совещания с представителями работодателей железнодорожного транспорта (протокол от </w:t>
      </w:r>
      <w:r>
        <w:t>29.06.2021 № ЦЗТ/43</w:t>
      </w:r>
      <w:r w:rsidRPr="00467BF4">
        <w:t xml:space="preserve">), </w:t>
      </w:r>
      <w:r w:rsidRPr="00275615">
        <w:t>68 чел.;</w:t>
      </w:r>
    </w:p>
    <w:p w:rsidR="004F22A7" w:rsidRDefault="004F22A7" w:rsidP="004F22A7">
      <w:pPr>
        <w:pStyle w:val="ab"/>
        <w:numPr>
          <w:ilvl w:val="0"/>
          <w:numId w:val="22"/>
        </w:numPr>
        <w:spacing w:line="276" w:lineRule="auto"/>
        <w:jc w:val="both"/>
      </w:pPr>
      <w:r>
        <w:t>совещания с представителями работодателей железнодорожного транспорта (письмо от 29.06.2021 г. № 1452 АО «Ямальская железнодорожная компания»);</w:t>
      </w:r>
    </w:p>
    <w:p w:rsidR="004F22A7" w:rsidRDefault="004F22A7" w:rsidP="004F22A7">
      <w:pPr>
        <w:pStyle w:val="ab"/>
        <w:numPr>
          <w:ilvl w:val="0"/>
          <w:numId w:val="22"/>
        </w:numPr>
        <w:spacing w:line="276" w:lineRule="auto"/>
        <w:jc w:val="both"/>
      </w:pPr>
      <w:r w:rsidRPr="00BB14B7">
        <w:t>совещания с представителями работодателей железнодорожного транспорта (письмо от 30.06.2021 г. № 311 ФГУП «КЖД»)</w:t>
      </w:r>
      <w:r>
        <w:t>;</w:t>
      </w:r>
    </w:p>
    <w:p w:rsidR="00F9729F" w:rsidRPr="00A66AC8" w:rsidRDefault="00F9729F" w:rsidP="00F9729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exact"/>
        <w:jc w:val="both"/>
      </w:pPr>
      <w:r w:rsidRPr="00A66AC8">
        <w:t>совещания Российского профессионального союза железнодорожников и транспортных строителей (письмо по рассмотрению профессионального стандарта от 14.0</w:t>
      </w:r>
      <w:r w:rsidR="00C43D26">
        <w:t>7.2021</w:t>
      </w:r>
      <w:r w:rsidRPr="00A66AC8">
        <w:t xml:space="preserve"> № 320/3пр), 16 чел.;</w:t>
      </w:r>
    </w:p>
    <w:p w:rsidR="00F9729F" w:rsidRPr="005B1458" w:rsidRDefault="00F9729F" w:rsidP="00F9729F">
      <w:pPr>
        <w:pStyle w:val="ab"/>
        <w:numPr>
          <w:ilvl w:val="0"/>
          <w:numId w:val="22"/>
        </w:numPr>
        <w:spacing w:line="360" w:lineRule="exact"/>
        <w:jc w:val="both"/>
      </w:pPr>
      <w:r w:rsidRPr="005B1458">
        <w:t xml:space="preserve">заседания рабочей группы по разработке и экспертизе профессиональных стандартов Совета по профессиональным квалификациям на железнодорожном транспорте (протокол заседания рабочей группы по разработке и экспертизе профессиональных стандартов Совета по профессиональным квалификациям на </w:t>
      </w:r>
      <w:r>
        <w:t>железнодорожном транспорте от 21.07.2021</w:t>
      </w:r>
      <w:r w:rsidR="004F22A7">
        <w:t xml:space="preserve"> </w:t>
      </w:r>
      <w:r w:rsidRPr="005B1458">
        <w:t>№</w:t>
      </w:r>
      <w:r w:rsidR="004F22A7">
        <w:t xml:space="preserve"> </w:t>
      </w:r>
      <w:r w:rsidRPr="005B1458">
        <w:t>ЦЗТ-51/пр), 11 чел. Профессиональный стандарт Рабочей группой по разработке и экспертизе профессиональных стандартов Совета по профессиональным квалификациям на железнодорожном транспорте одобрен;</w:t>
      </w:r>
    </w:p>
    <w:p w:rsidR="00F9729F" w:rsidRDefault="00F9729F" w:rsidP="00F9729F">
      <w:pPr>
        <w:pStyle w:val="ab"/>
        <w:numPr>
          <w:ilvl w:val="0"/>
          <w:numId w:val="22"/>
        </w:numPr>
        <w:spacing w:line="360" w:lineRule="exact"/>
        <w:jc w:val="both"/>
        <w:rPr>
          <w:color w:val="00B050"/>
        </w:rPr>
      </w:pPr>
      <w:r w:rsidRPr="00AB003C">
        <w:rPr>
          <w:color w:val="000000" w:themeColor="text1"/>
        </w:rPr>
        <w:t>заседания Совета по профессиональным квалификациям на железнодорожном транспорте (протокол заседания Совета по профессиональным квалификациям на железнодорожном транспорте от 22.06.2020 № 30), 1</w:t>
      </w:r>
      <w:r w:rsidR="00AB003C" w:rsidRPr="00AB003C">
        <w:rPr>
          <w:color w:val="000000" w:themeColor="text1"/>
        </w:rPr>
        <w:t>3</w:t>
      </w:r>
      <w:r w:rsidRPr="00AB003C">
        <w:rPr>
          <w:color w:val="000000" w:themeColor="text1"/>
        </w:rPr>
        <w:t xml:space="preserve"> чел. Профессиональный стандарт Советом по профессиональным квалификациям на железнодорожном транспорте одобрен</w:t>
      </w:r>
      <w:r w:rsidRPr="005C3CC3">
        <w:rPr>
          <w:color w:val="00B050"/>
        </w:rPr>
        <w:t>;</w:t>
      </w:r>
    </w:p>
    <w:p w:rsidR="00741483" w:rsidRPr="00F06F42" w:rsidRDefault="00F9729F" w:rsidP="004F22A7">
      <w:pPr>
        <w:pStyle w:val="ab"/>
        <w:spacing w:line="360" w:lineRule="exact"/>
        <w:jc w:val="both"/>
      </w:pPr>
      <w:r w:rsidRPr="00742E98">
        <w:t xml:space="preserve">Всего проведено </w:t>
      </w:r>
      <w:r w:rsidR="004F22A7">
        <w:t>9</w:t>
      </w:r>
      <w:r w:rsidRPr="00742E98">
        <w:t xml:space="preserve"> публичных мероприятий</w:t>
      </w:r>
      <w:r w:rsidR="00741483" w:rsidRPr="008F1189">
        <w:t>. Аппараты</w:t>
      </w:r>
      <w:r w:rsidR="00741483" w:rsidRPr="00F06F42">
        <w:t xml:space="preserve"> управления организаций железнодорожного транспорта расположены в Москве и охватывают все регионы Российской Федерации.</w:t>
      </w:r>
    </w:p>
    <w:p w:rsidR="00215498" w:rsidRDefault="00255D48" w:rsidP="00301C6F">
      <w:pPr>
        <w:pStyle w:val="2"/>
      </w:pPr>
      <w:bookmarkStart w:id="16" w:name="_Toc79584862"/>
      <w:r>
        <w:t>3</w:t>
      </w:r>
      <w:r w:rsidR="00215498">
        <w:t xml:space="preserve">.2. </w:t>
      </w:r>
      <w:r w:rsidR="00FA65B2">
        <w:t>Организации и эксперты, привлеченные к обсуждению проекта актуализированного профессионального стандарта</w:t>
      </w:r>
      <w:bookmarkEnd w:id="16"/>
    </w:p>
    <w:p w:rsidR="00215498" w:rsidRDefault="00215498" w:rsidP="00215498">
      <w:pPr>
        <w:pStyle w:val="a1"/>
      </w:pPr>
      <w:r>
        <w:t>Участники фокус-групп и выборка респондентов, принимавших участие в экспертных опросах, формировались из числа специалистов, обладающих знанием специфики данного вида трудовой деятельности, квалификационных требований, предъявляемых к работникам (эксперты двух категорий: производственники и специалисты по работе с персоналом).</w:t>
      </w:r>
      <w:r>
        <w:tab/>
      </w:r>
    </w:p>
    <w:p w:rsidR="00BD0791" w:rsidRDefault="00B722D3" w:rsidP="008E04A4">
      <w:pPr>
        <w:pStyle w:val="a1"/>
      </w:pPr>
      <w:r>
        <w:t xml:space="preserve">Данные об организациях и экспертах, </w:t>
      </w:r>
      <w:r w:rsidR="00DF4866">
        <w:t>привлеченных к</w:t>
      </w:r>
      <w:r>
        <w:t xml:space="preserve"> обсуждению проекта профессионального стандарта, приведены в </w:t>
      </w:r>
      <w:r w:rsidR="00AB21E9">
        <w:t>П</w:t>
      </w:r>
      <w:r>
        <w:t>риложении 2.</w:t>
      </w:r>
    </w:p>
    <w:p w:rsidR="00215498" w:rsidRDefault="00255D48" w:rsidP="00301C6F">
      <w:pPr>
        <w:pStyle w:val="2"/>
      </w:pPr>
      <w:bookmarkStart w:id="17" w:name="_Toc79584863"/>
      <w:r>
        <w:t>3</w:t>
      </w:r>
      <w:r w:rsidR="008E4CD9">
        <w:t xml:space="preserve">.3. </w:t>
      </w:r>
      <w:r w:rsidR="00FA65B2">
        <w:t>Д</w:t>
      </w:r>
      <w:r w:rsidR="00FA65B2" w:rsidRPr="00E464FC">
        <w:t xml:space="preserve">анные о поступивших замечаниях и предложениях к проекту </w:t>
      </w:r>
      <w:r w:rsidR="00FA65B2">
        <w:t xml:space="preserve">актуализированного </w:t>
      </w:r>
      <w:r w:rsidR="00FA65B2" w:rsidRPr="00E464FC">
        <w:t>профессионального стандарта</w:t>
      </w:r>
      <w:bookmarkEnd w:id="17"/>
    </w:p>
    <w:p w:rsidR="006917FF" w:rsidRPr="00EA77FC" w:rsidRDefault="006917FF" w:rsidP="006917FF">
      <w:pPr>
        <w:pStyle w:val="a1"/>
      </w:pPr>
      <w:r w:rsidRPr="00EA77FC">
        <w:t>В целях уточнения трудовых функций, необходимых умений и знан</w:t>
      </w:r>
      <w:r>
        <w:t>ий, разработчико</w:t>
      </w:r>
      <w:r w:rsidRPr="00EA77FC">
        <w:t xml:space="preserve">м была подготовлена Анкета для проведения опроса в целях актуализации профессионального стандарта. </w:t>
      </w:r>
    </w:p>
    <w:p w:rsidR="006917FF" w:rsidRPr="00385E6C" w:rsidRDefault="006917FF" w:rsidP="006917FF">
      <w:pPr>
        <w:pStyle w:val="a1"/>
      </w:pPr>
      <w:r w:rsidRPr="00033F8D">
        <w:t xml:space="preserve">Было опрошено </w:t>
      </w:r>
      <w:r w:rsidR="004F22A7">
        <w:t>160</w:t>
      </w:r>
      <w:r w:rsidRPr="00033F8D">
        <w:t xml:space="preserve"> респондент</w:t>
      </w:r>
      <w:r w:rsidR="00033F8D" w:rsidRPr="00033F8D">
        <w:t>ов</w:t>
      </w:r>
      <w:r w:rsidRPr="00033F8D">
        <w:t xml:space="preserve"> </w:t>
      </w:r>
      <w:r w:rsidR="00033F8D">
        <w:t xml:space="preserve">из </w:t>
      </w:r>
      <w:r w:rsidR="004F22A7">
        <w:t>32</w:t>
      </w:r>
      <w:r w:rsidR="00033F8D">
        <w:t xml:space="preserve"> структурных подразделений</w:t>
      </w:r>
      <w:r w:rsidR="0090052A">
        <w:t xml:space="preserve"> Центра</w:t>
      </w:r>
      <w:r w:rsidR="009E4054">
        <w:t>льной дирекции инфраструктуры</w:t>
      </w:r>
      <w:r w:rsidR="004F22A7">
        <w:t xml:space="preserve"> и Центральной дирекции управления движением</w:t>
      </w:r>
      <w:r w:rsidR="009E4054">
        <w:t xml:space="preserve"> </w:t>
      </w:r>
      <w:r w:rsidR="0090052A" w:rsidRPr="002B238A">
        <w:t>по всей сети железных дорог Российской Федерации</w:t>
      </w:r>
      <w:r w:rsidRPr="00385E6C">
        <w:t xml:space="preserve">: </w:t>
      </w:r>
    </w:p>
    <w:p w:rsidR="006917FF" w:rsidRPr="00385E6C" w:rsidRDefault="004F22A7" w:rsidP="006917FF">
      <w:pPr>
        <w:pStyle w:val="a1"/>
      </w:pPr>
      <w:r>
        <w:t>96</w:t>
      </w:r>
      <w:r w:rsidR="006917FF" w:rsidRPr="00385E6C">
        <w:t xml:space="preserve"> респондент</w:t>
      </w:r>
      <w:r w:rsidR="00033F8D">
        <w:t>ов</w:t>
      </w:r>
      <w:r w:rsidR="006917FF" w:rsidRPr="00385E6C">
        <w:t xml:space="preserve"> – носители профессий</w:t>
      </w:r>
      <w:r>
        <w:t xml:space="preserve"> - сигналисты</w:t>
      </w:r>
      <w:r w:rsidR="006917FF" w:rsidRPr="00385E6C">
        <w:t>;</w:t>
      </w:r>
    </w:p>
    <w:p w:rsidR="00033F8D" w:rsidRDefault="004F22A7" w:rsidP="006917FF">
      <w:pPr>
        <w:pStyle w:val="a1"/>
      </w:pPr>
      <w:r>
        <w:t>32</w:t>
      </w:r>
      <w:r w:rsidR="006917FF" w:rsidRPr="00385E6C">
        <w:t xml:space="preserve"> респондент</w:t>
      </w:r>
      <w:r>
        <w:t>а</w:t>
      </w:r>
      <w:r w:rsidR="006917FF" w:rsidRPr="00385E6C">
        <w:t xml:space="preserve"> – </w:t>
      </w:r>
      <w:r w:rsidR="00033F8D">
        <w:t>бригадиры (освобожденные) по текущему содержанию и ремонту пути и искусственных сооружений, мастера</w:t>
      </w:r>
      <w:r>
        <w:t xml:space="preserve"> дорожные, дежурные по </w:t>
      </w:r>
      <w:r w:rsidR="002A6AED">
        <w:t>железнодорожной станции</w:t>
      </w:r>
      <w:r w:rsidR="005C704A">
        <w:t>;</w:t>
      </w:r>
      <w:r>
        <w:t xml:space="preserve"> </w:t>
      </w:r>
    </w:p>
    <w:p w:rsidR="002A6AED" w:rsidRPr="00AB003C" w:rsidRDefault="002A6AED" w:rsidP="006917FF">
      <w:pPr>
        <w:pStyle w:val="a1"/>
        <w:rPr>
          <w:color w:val="000000" w:themeColor="text1"/>
        </w:rPr>
      </w:pPr>
      <w:r>
        <w:t>32</w:t>
      </w:r>
      <w:r w:rsidRPr="00385E6C">
        <w:t xml:space="preserve"> </w:t>
      </w:r>
      <w:r w:rsidRPr="00AB003C">
        <w:rPr>
          <w:color w:val="000000" w:themeColor="text1"/>
        </w:rPr>
        <w:t xml:space="preserve">респондента </w:t>
      </w:r>
      <w:r w:rsidR="00033F8D" w:rsidRPr="00AB003C">
        <w:rPr>
          <w:color w:val="000000" w:themeColor="text1"/>
        </w:rPr>
        <w:t>– руководители дистанций</w:t>
      </w:r>
      <w:r w:rsidRPr="00AB003C">
        <w:rPr>
          <w:color w:val="000000" w:themeColor="text1"/>
        </w:rPr>
        <w:t xml:space="preserve"> пути,</w:t>
      </w:r>
      <w:r w:rsidR="00033F8D" w:rsidRPr="00AB003C">
        <w:rPr>
          <w:color w:val="000000" w:themeColor="text1"/>
        </w:rPr>
        <w:t xml:space="preserve"> </w:t>
      </w:r>
      <w:r w:rsidRPr="00AB003C">
        <w:rPr>
          <w:color w:val="000000" w:themeColor="text1"/>
        </w:rPr>
        <w:t>начальники железнодорожной станции.</w:t>
      </w:r>
    </w:p>
    <w:p w:rsidR="006917FF" w:rsidRPr="00AB003C" w:rsidRDefault="006917FF" w:rsidP="006917FF">
      <w:pPr>
        <w:pStyle w:val="a1"/>
        <w:rPr>
          <w:color w:val="000000" w:themeColor="text1"/>
        </w:rPr>
      </w:pPr>
      <w:r w:rsidRPr="00AB003C">
        <w:rPr>
          <w:color w:val="000000" w:themeColor="text1"/>
        </w:rPr>
        <w:t xml:space="preserve">Получено - </w:t>
      </w:r>
      <w:r w:rsidR="00AB003C" w:rsidRPr="00AB003C">
        <w:rPr>
          <w:color w:val="000000" w:themeColor="text1"/>
        </w:rPr>
        <w:t>10</w:t>
      </w:r>
      <w:r w:rsidRPr="00AB003C">
        <w:rPr>
          <w:color w:val="000000" w:themeColor="text1"/>
        </w:rPr>
        <w:t xml:space="preserve"> замечани</w:t>
      </w:r>
      <w:r w:rsidR="00AB003C" w:rsidRPr="00AB003C">
        <w:rPr>
          <w:color w:val="000000" w:themeColor="text1"/>
        </w:rPr>
        <w:t>й</w:t>
      </w:r>
      <w:r w:rsidRPr="00AB003C">
        <w:rPr>
          <w:color w:val="000000" w:themeColor="text1"/>
        </w:rPr>
        <w:t xml:space="preserve">, принято – </w:t>
      </w:r>
      <w:r w:rsidR="00AB003C" w:rsidRPr="00AB003C">
        <w:rPr>
          <w:color w:val="000000" w:themeColor="text1"/>
        </w:rPr>
        <w:t>9</w:t>
      </w:r>
      <w:r w:rsidRPr="00AB003C">
        <w:rPr>
          <w:color w:val="000000" w:themeColor="text1"/>
        </w:rPr>
        <w:t xml:space="preserve"> замечани</w:t>
      </w:r>
      <w:r w:rsidR="00033F8D" w:rsidRPr="00AB003C">
        <w:rPr>
          <w:color w:val="000000" w:themeColor="text1"/>
        </w:rPr>
        <w:t>й</w:t>
      </w:r>
      <w:r w:rsidRPr="00AB003C">
        <w:rPr>
          <w:color w:val="000000" w:themeColor="text1"/>
        </w:rPr>
        <w:t>. Принятые замечания носят конструктивный характер.</w:t>
      </w:r>
    </w:p>
    <w:p w:rsidR="00FA65B2" w:rsidRDefault="00FA65B2" w:rsidP="00FA65B2">
      <w:pPr>
        <w:pStyle w:val="a1"/>
      </w:pPr>
      <w:r>
        <w:t>Сводные данные по результатам публичного обсуждения, поступивших замечаниях и предложениях к проекту актуализированного профессионального стандарта приведены в Приложении 3.</w:t>
      </w:r>
    </w:p>
    <w:p w:rsidR="00EA2B79" w:rsidRDefault="0067551D" w:rsidP="00EA2B79">
      <w:pPr>
        <w:pStyle w:val="a1"/>
      </w:pPr>
      <w:r w:rsidRPr="00FA5058">
        <w:t>Центром организации труда и проектирования экономических нормативов – филиал</w:t>
      </w:r>
      <w:r w:rsidR="009E4054">
        <w:t>ом</w:t>
      </w:r>
      <w:r w:rsidRPr="00FA5058">
        <w:t xml:space="preserve"> ОА</w:t>
      </w:r>
      <w:r>
        <w:t>О </w:t>
      </w:r>
      <w:r w:rsidRPr="00FA5058">
        <w:t xml:space="preserve">«РЖД» </w:t>
      </w:r>
      <w:r w:rsidR="00EA2B79">
        <w:t>в соответствии с требованиями, содержащимися в постановлении Прав</w:t>
      </w:r>
      <w:r w:rsidR="009E4054">
        <w:t xml:space="preserve">ительства Российской Федерации </w:t>
      </w:r>
      <w:r w:rsidR="00EA2B79">
        <w:t>от 22 января 2013 г. № 23 «О правилах разработки, утверждения и применения профессиональных стандартов» и приказах Минтруда России от 12 апреля 2013 г. № 147н «Об утверждении Макета профессионального стандарта» и № 148н «Об утверждении уровней квалификации в целях разработки проектов профессиональных стандартов», прове</w:t>
      </w:r>
      <w:r>
        <w:t>дена</w:t>
      </w:r>
      <w:r w:rsidR="00EA2B79">
        <w:t xml:space="preserve"> доработк</w:t>
      </w:r>
      <w:r>
        <w:t>а</w:t>
      </w:r>
      <w:r w:rsidR="00EA2B79">
        <w:t xml:space="preserve"> </w:t>
      </w:r>
      <w:r w:rsidR="009E4054">
        <w:t xml:space="preserve">проекта </w:t>
      </w:r>
      <w:r w:rsidR="00EA2B79">
        <w:t>профессионального стандарта «</w:t>
      </w:r>
      <w:r w:rsidR="002B1CB9" w:rsidRPr="008C6E2C">
        <w:t>Работник по ограждению мест производства работ и закреплению подвижного состава</w:t>
      </w:r>
      <w:r w:rsidR="002B1CB9" w:rsidRPr="008C6E2C">
        <w:rPr>
          <w:rFonts w:cs="Calibri"/>
          <w:bCs w:val="0"/>
        </w:rPr>
        <w:t xml:space="preserve"> на железнодорожном транспорте</w:t>
      </w:r>
      <w:r w:rsidR="00E45D17">
        <w:t>»</w:t>
      </w:r>
      <w:r w:rsidR="00EA2B79">
        <w:t>.</w:t>
      </w:r>
    </w:p>
    <w:p w:rsidR="00D75B3B" w:rsidRPr="00D75B3B" w:rsidRDefault="00D75B3B" w:rsidP="004F0DBC">
      <w:pPr>
        <w:pStyle w:val="1"/>
      </w:pPr>
      <w:bookmarkStart w:id="18" w:name="_Toc79584864"/>
      <w:r w:rsidRPr="00D75B3B">
        <w:t xml:space="preserve">Раздел </w:t>
      </w:r>
      <w:r w:rsidR="00E45D17">
        <w:t>4</w:t>
      </w:r>
      <w:r w:rsidRPr="00D75B3B">
        <w:t>. Согласование проекта профессионального стандарта</w:t>
      </w:r>
      <w:bookmarkEnd w:id="18"/>
      <w:r w:rsidRPr="00D75B3B">
        <w:t xml:space="preserve"> </w:t>
      </w:r>
    </w:p>
    <w:p w:rsidR="00F760C4" w:rsidRPr="0066578F" w:rsidRDefault="00F760C4" w:rsidP="00F760C4">
      <w:pPr>
        <w:pStyle w:val="CM10"/>
        <w:widowControl/>
        <w:spacing w:after="120" w:line="276" w:lineRule="auto"/>
        <w:ind w:firstLine="709"/>
        <w:rPr>
          <w:rFonts w:ascii="Times New Roman" w:hAnsi="Times New Roman"/>
        </w:rPr>
      </w:pPr>
      <w:r w:rsidRPr="0066578F">
        <w:rPr>
          <w:rFonts w:ascii="Times New Roman" w:hAnsi="Times New Roman"/>
        </w:rPr>
        <w:t>Трудовые функции, включенные в профессиональный стандарт, особо регулируемые законодательством, а именно:</w:t>
      </w:r>
    </w:p>
    <w:p w:rsidR="00F760C4" w:rsidRPr="0066578F" w:rsidRDefault="00F760C4" w:rsidP="00F760C4">
      <w:pPr>
        <w:spacing w:after="120"/>
        <w:ind w:firstLine="709"/>
        <w:jc w:val="both"/>
      </w:pPr>
      <w:r w:rsidRPr="0066578F">
        <w:t>Федеральным законом Российской Федерации от 10.01.2003 № 17-ФЗ</w:t>
      </w:r>
      <w:r w:rsidRPr="0066578F">
        <w:br/>
        <w:t>«О железнодорожном транспорте в Российской Федерации»;</w:t>
      </w:r>
    </w:p>
    <w:p w:rsidR="00F760C4" w:rsidRPr="0066578F" w:rsidRDefault="00F760C4" w:rsidP="00F760C4">
      <w:pPr>
        <w:spacing w:after="120"/>
        <w:ind w:firstLine="709"/>
        <w:jc w:val="both"/>
      </w:pPr>
      <w:r w:rsidRPr="0066578F">
        <w:t xml:space="preserve">«Правилами технической эксплуатации железных дорог Российской Федерации», утвержденными приказом Министерства транспорта Российской Федерации </w:t>
      </w:r>
      <w:r w:rsidRPr="0066578F">
        <w:br/>
        <w:t xml:space="preserve">от 21.12.2010 № 286. </w:t>
      </w:r>
    </w:p>
    <w:p w:rsidR="00F760C4" w:rsidRPr="0066578F" w:rsidRDefault="00F760C4" w:rsidP="00F760C4">
      <w:pPr>
        <w:spacing w:after="120"/>
        <w:ind w:firstLine="709"/>
        <w:jc w:val="both"/>
      </w:pPr>
      <w:r w:rsidRPr="0066578F">
        <w:t>В связи с этим проект профессионального стандарта согласован:</w:t>
      </w:r>
    </w:p>
    <w:p w:rsidR="00F760C4" w:rsidRPr="0066578F" w:rsidRDefault="00F760C4" w:rsidP="00F760C4">
      <w:pPr>
        <w:pStyle w:val="CM10"/>
        <w:spacing w:after="120" w:line="276" w:lineRule="auto"/>
        <w:ind w:firstLine="709"/>
        <w:rPr>
          <w:rFonts w:ascii="Times New Roman" w:hAnsi="Times New Roman"/>
        </w:rPr>
      </w:pPr>
      <w:r w:rsidRPr="0066578F">
        <w:rPr>
          <w:rFonts w:ascii="Times New Roman" w:hAnsi="Times New Roman"/>
        </w:rPr>
        <w:t xml:space="preserve">Общероссийским отраслевым объединением работодателей железнодорожного транспорта, </w:t>
      </w:r>
    </w:p>
    <w:p w:rsidR="00F760C4" w:rsidRPr="0066578F" w:rsidRDefault="00F760C4" w:rsidP="00F760C4">
      <w:pPr>
        <w:pStyle w:val="CM10"/>
        <w:spacing w:after="120" w:line="276" w:lineRule="auto"/>
        <w:ind w:firstLine="709"/>
        <w:rPr>
          <w:rFonts w:ascii="Times New Roman" w:hAnsi="Times New Roman"/>
        </w:rPr>
      </w:pPr>
      <w:r w:rsidRPr="0066578F">
        <w:rPr>
          <w:rFonts w:ascii="Times New Roman" w:hAnsi="Times New Roman"/>
        </w:rPr>
        <w:t xml:space="preserve">Российским профессиональным союзом железнодорожников и транспортных строителей. </w:t>
      </w:r>
    </w:p>
    <w:p w:rsidR="00FA65B2" w:rsidRDefault="00FA65B2" w:rsidP="00FA65B2">
      <w:pPr>
        <w:pStyle w:val="a1"/>
      </w:pPr>
      <w:r>
        <w:t xml:space="preserve">Проект актуализированного профессионального стандарта </w:t>
      </w:r>
      <w:r w:rsidR="00E45D17">
        <w:t>«</w:t>
      </w:r>
      <w:r w:rsidR="002B1CB9" w:rsidRPr="008C6E2C">
        <w:t>Работник по ограждению мест производства работ и закреплению подвижного состава</w:t>
      </w:r>
      <w:r w:rsidR="002B1CB9" w:rsidRPr="008C6E2C">
        <w:rPr>
          <w:rFonts w:cs="Calibri"/>
          <w:bCs w:val="0"/>
        </w:rPr>
        <w:t xml:space="preserve"> на железнодорожном транспорте</w:t>
      </w:r>
      <w:r w:rsidR="00E45D17">
        <w:t>»</w:t>
      </w:r>
      <w:r>
        <w:t xml:space="preserve"> вносится в Министерство труда и социальной защиты Российской Федерации для утверждения в установленном порядке.</w:t>
      </w:r>
    </w:p>
    <w:p w:rsidR="00F760C4" w:rsidRPr="0066578F" w:rsidRDefault="00F760C4" w:rsidP="00FA65B2">
      <w:pPr>
        <w:pStyle w:val="a1"/>
      </w:pPr>
    </w:p>
    <w:p w:rsidR="00F760C4" w:rsidRPr="0066578F" w:rsidRDefault="00F760C4" w:rsidP="00F760C4">
      <w:pPr>
        <w:spacing w:line="360" w:lineRule="exact"/>
      </w:pPr>
      <w:r w:rsidRPr="0066578F">
        <w:t xml:space="preserve">Директор Центра организации труда и </w:t>
      </w:r>
    </w:p>
    <w:p w:rsidR="00F760C4" w:rsidRPr="0066578F" w:rsidRDefault="00F760C4" w:rsidP="00F760C4">
      <w:pPr>
        <w:spacing w:line="360" w:lineRule="exact"/>
      </w:pPr>
      <w:r w:rsidRPr="0066578F">
        <w:t>проектирования экономических нормативов ______________________             М.Ю.Калашников</w:t>
      </w:r>
    </w:p>
    <w:p w:rsidR="00F760C4" w:rsidRPr="0066578F" w:rsidRDefault="00F760C4" w:rsidP="00F760C4">
      <w:pPr>
        <w:tabs>
          <w:tab w:val="left" w:pos="993"/>
        </w:tabs>
        <w:spacing w:line="360" w:lineRule="exact"/>
        <w:ind w:firstLine="709"/>
      </w:pPr>
      <w:r w:rsidRPr="0066578F">
        <w:t xml:space="preserve">                                                                         (подпись)  МП</w:t>
      </w:r>
    </w:p>
    <w:p w:rsidR="00F760C4" w:rsidRPr="0066578F" w:rsidRDefault="00F760C4" w:rsidP="00FA65B2">
      <w:pPr>
        <w:pStyle w:val="a1"/>
      </w:pPr>
    </w:p>
    <w:p w:rsidR="00BD0791" w:rsidRDefault="00BD0791" w:rsidP="008E04A4">
      <w:pPr>
        <w:pStyle w:val="a1"/>
      </w:pPr>
    </w:p>
    <w:p w:rsidR="00BD0791" w:rsidRDefault="00BD0791" w:rsidP="008E04A4">
      <w:pPr>
        <w:pStyle w:val="a1"/>
      </w:pPr>
    </w:p>
    <w:p w:rsidR="00882CBC" w:rsidRPr="00463A17" w:rsidRDefault="00882CBC" w:rsidP="00882CBC">
      <w:pPr>
        <w:pStyle w:val="a1"/>
        <w:spacing w:after="0"/>
        <w:ind w:firstLine="0"/>
      </w:pPr>
    </w:p>
    <w:p w:rsidR="00BD0791" w:rsidRDefault="00B722D3" w:rsidP="00060C46">
      <w:pPr>
        <w:pageBreakBefore/>
        <w:tabs>
          <w:tab w:val="left" w:pos="993"/>
        </w:tabs>
        <w:ind w:left="5387"/>
        <w:outlineLvl w:val="0"/>
        <w:rPr>
          <w:rFonts w:eastAsia="Calibri"/>
          <w:bCs w:val="0"/>
          <w:lang w:eastAsia="en-US"/>
        </w:rPr>
      </w:pPr>
      <w:bookmarkStart w:id="19" w:name="_GoBack"/>
      <w:bookmarkStart w:id="20" w:name="_Toc79584865"/>
      <w:bookmarkEnd w:id="19"/>
      <w:r>
        <w:rPr>
          <w:rFonts w:eastAsia="Calibri"/>
          <w:bCs w:val="0"/>
          <w:lang w:eastAsia="en-US"/>
        </w:rPr>
        <w:t>Приложение 1</w:t>
      </w:r>
      <w:bookmarkEnd w:id="20"/>
    </w:p>
    <w:p w:rsidR="00FA65B2" w:rsidRDefault="00FA65B2" w:rsidP="00FA65B2">
      <w:pPr>
        <w:tabs>
          <w:tab w:val="left" w:pos="993"/>
        </w:tabs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«</w:t>
      </w:r>
      <w:r w:rsidR="002B1CB9" w:rsidRPr="008C6E2C">
        <w:t>Работник по ограждению мест производства работ и закреплению подвижного состава</w:t>
      </w:r>
      <w:r w:rsidR="002B1CB9" w:rsidRPr="008C6E2C">
        <w:rPr>
          <w:rFonts w:cs="Calibri"/>
          <w:bCs w:val="0"/>
        </w:rPr>
        <w:t xml:space="preserve"> на железнодорожном транспорте</w:t>
      </w:r>
      <w:r w:rsidR="00E45D17">
        <w:t>»</w:t>
      </w:r>
    </w:p>
    <w:p w:rsidR="00BD0791" w:rsidRDefault="00BD0791" w:rsidP="00AB21E9">
      <w:pPr>
        <w:pStyle w:val="a1"/>
        <w:rPr>
          <w:rFonts w:eastAsia="Calibri"/>
          <w:lang w:eastAsia="en-US"/>
        </w:rPr>
      </w:pPr>
    </w:p>
    <w:p w:rsidR="00FA65B2" w:rsidRPr="00086263" w:rsidRDefault="00FA65B2" w:rsidP="00FA65B2">
      <w:pPr>
        <w:pStyle w:val="af1"/>
      </w:pPr>
      <w:r w:rsidRPr="00086263">
        <w:t xml:space="preserve">Сведения об организациях и экспертах, привлеченных к </w:t>
      </w:r>
      <w:r>
        <w:t>актуализации</w:t>
      </w:r>
      <w:r w:rsidRPr="00086263">
        <w:t xml:space="preserve"> </w:t>
      </w:r>
      <w:r>
        <w:t xml:space="preserve">и согласованию </w:t>
      </w:r>
      <w:r w:rsidRPr="00086263">
        <w:t>профессионального стандарта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13"/>
        <w:gridCol w:w="5308"/>
        <w:gridCol w:w="3624"/>
      </w:tblGrid>
      <w:tr w:rsidR="00EF3719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Организация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Субъект Российской Федерации</w:t>
            </w:r>
          </w:p>
        </w:tc>
      </w:tr>
      <w:tr w:rsidR="00EF3719" w:rsidTr="002338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19" w:rsidRDefault="007C7FFC" w:rsidP="009E4054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 xml:space="preserve">Актуализация </w:t>
            </w:r>
            <w:r w:rsidR="00EF3719">
              <w:rPr>
                <w:lang w:eastAsia="en-US"/>
              </w:rPr>
              <w:t>профессиональн</w:t>
            </w:r>
            <w:r w:rsidR="00E55182">
              <w:rPr>
                <w:lang w:eastAsia="en-US"/>
              </w:rPr>
              <w:t>ого</w:t>
            </w:r>
            <w:r w:rsidR="00EF3719">
              <w:rPr>
                <w:lang w:eastAsia="en-US"/>
              </w:rPr>
              <w:t xml:space="preserve"> стандарт</w:t>
            </w:r>
            <w:r w:rsidR="00E55182">
              <w:rPr>
                <w:lang w:eastAsia="en-US"/>
              </w:rPr>
              <w:t>а</w:t>
            </w:r>
          </w:p>
        </w:tc>
      </w:tr>
      <w:tr w:rsidR="00E45D1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Default="00E45D17" w:rsidP="00E74BF8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74BF8">
              <w:rPr>
                <w:lang w:eastAsia="en-US"/>
              </w:rPr>
              <w:t>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Default="00E45D17" w:rsidP="00E45D17">
            <w:r w:rsidRPr="0077630C">
              <w:t>Центр организации труда и проектирования эконом</w:t>
            </w:r>
            <w:r w:rsidR="009E4054">
              <w:t>ических нормативов – филиал ОАО </w:t>
            </w:r>
            <w:r w:rsidRPr="0077630C">
              <w:t>«РЖД», ЦОТЭН ОАО «РЖД</w:t>
            </w:r>
            <w:r>
              <w:t>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Default="00E45D17" w:rsidP="00E45D17">
            <w:pPr>
              <w:jc w:val="center"/>
            </w:pPr>
            <w:r>
              <w:t xml:space="preserve">г. </w:t>
            </w:r>
            <w:r w:rsidRPr="0077630C">
              <w:t>Москва</w:t>
            </w:r>
          </w:p>
        </w:tc>
      </w:tr>
      <w:tr w:rsidR="00EF3719" w:rsidTr="002338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Согласование профессионального стандарта</w:t>
            </w:r>
          </w:p>
        </w:tc>
      </w:tr>
      <w:tr w:rsidR="00E45D1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Default="00E45D17" w:rsidP="006A5E93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Pr="002A769A" w:rsidRDefault="00E45D17" w:rsidP="006A5E93">
            <w:pPr>
              <w:pStyle w:val="af3"/>
              <w:spacing w:after="0"/>
              <w:contextualSpacing/>
              <w:rPr>
                <w:lang w:eastAsia="en-US"/>
              </w:rPr>
            </w:pPr>
            <w:r w:rsidRPr="002A769A">
              <w:rPr>
                <w:lang w:eastAsia="en-US"/>
              </w:rPr>
              <w:t>Совет по профессиональным квалификациям на железнодорожном транспорте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Pr="007B470E" w:rsidRDefault="00E45D17" w:rsidP="006A5E93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Москва</w:t>
            </w:r>
          </w:p>
        </w:tc>
      </w:tr>
      <w:tr w:rsidR="00E45D1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Default="00E45D17" w:rsidP="006A5E93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Pr="007B470E" w:rsidRDefault="00E45D17" w:rsidP="006A5E93">
            <w:pPr>
              <w:pStyle w:val="af3"/>
              <w:spacing w:after="0"/>
              <w:contextualSpacing/>
              <w:rPr>
                <w:lang w:eastAsia="en-US"/>
              </w:rPr>
            </w:pPr>
            <w:r w:rsidRPr="007B470E">
              <w:rPr>
                <w:lang w:eastAsia="en-US"/>
              </w:rPr>
              <w:t>Российский профессиональный союз железнодорожников и транспортных строителей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Default="00E45D17" w:rsidP="006A5E93">
            <w:pPr>
              <w:jc w:val="center"/>
            </w:pPr>
            <w:r w:rsidRPr="00EA5BD6">
              <w:rPr>
                <w:lang w:eastAsia="en-US"/>
              </w:rPr>
              <w:t>г. Москва</w:t>
            </w:r>
          </w:p>
        </w:tc>
      </w:tr>
      <w:tr w:rsidR="00E45D1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Default="00E45D17" w:rsidP="006A5E93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Pr="007B470E" w:rsidRDefault="00E45D17" w:rsidP="006A5E93">
            <w:pPr>
              <w:pStyle w:val="af3"/>
              <w:spacing w:after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Открытое акционерное общество «Российские железные дороги»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7" w:rsidRDefault="00E45D17" w:rsidP="006A5E93">
            <w:pPr>
              <w:jc w:val="center"/>
            </w:pPr>
            <w:r w:rsidRPr="00EA5BD6">
              <w:rPr>
                <w:lang w:eastAsia="en-US"/>
              </w:rPr>
              <w:t>г. Москва</w:t>
            </w:r>
          </w:p>
        </w:tc>
      </w:tr>
      <w:tr w:rsidR="004502F5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5" w:rsidRDefault="004502F5" w:rsidP="006A5E93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5" w:rsidRPr="00E74989" w:rsidRDefault="004502F5" w:rsidP="006A5E93">
            <w:pPr>
              <w:pStyle w:val="af3"/>
              <w:spacing w:after="0"/>
              <w:contextualSpacing/>
              <w:rPr>
                <w:lang w:eastAsia="en-US"/>
              </w:rPr>
            </w:pPr>
            <w:r w:rsidRPr="00C536A9">
              <w:rPr>
                <w:lang w:eastAsia="en-US"/>
              </w:rPr>
              <w:t>Центр передовых технологий управления персоналом и профессионального обучения</w:t>
            </w:r>
            <w:r>
              <w:rPr>
                <w:lang w:eastAsia="en-US"/>
              </w:rPr>
              <w:t xml:space="preserve"> </w:t>
            </w:r>
            <w:r w:rsidRPr="00E74989">
              <w:rPr>
                <w:lang w:eastAsia="en-US"/>
              </w:rPr>
              <w:t>– филиал ОАО «</w:t>
            </w:r>
            <w:r>
              <w:rPr>
                <w:lang w:eastAsia="en-US"/>
              </w:rPr>
              <w:t>РЖД</w:t>
            </w:r>
            <w:r w:rsidRPr="00E74989">
              <w:rPr>
                <w:lang w:eastAsia="en-US"/>
              </w:rPr>
              <w:t>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5" w:rsidRDefault="004502F5" w:rsidP="006A5E93">
            <w:pPr>
              <w:jc w:val="center"/>
            </w:pPr>
            <w:r w:rsidRPr="00EA5BD6">
              <w:rPr>
                <w:lang w:eastAsia="en-US"/>
              </w:rPr>
              <w:t>г. Москва</w:t>
            </w:r>
          </w:p>
        </w:tc>
      </w:tr>
      <w:tr w:rsidR="00ED347E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7E" w:rsidRDefault="00ED347E" w:rsidP="006A5E93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7E" w:rsidRDefault="00ED347E" w:rsidP="007C7FFC">
            <w:pPr>
              <w:pStyle w:val="af3"/>
              <w:spacing w:after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ФГУП «Крымская железная дорога»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7E" w:rsidRPr="00FD465E" w:rsidRDefault="00ED347E" w:rsidP="007C7FFC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Республика Крым</w:t>
            </w:r>
          </w:p>
        </w:tc>
      </w:tr>
      <w:tr w:rsidR="00E74A50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50" w:rsidRDefault="00E74A50" w:rsidP="006A5E93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50" w:rsidRDefault="00E74A50" w:rsidP="007C7FFC">
            <w:pPr>
              <w:pStyle w:val="af3"/>
              <w:spacing w:after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АО «Ямальская железнодорожная компания»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50" w:rsidRDefault="00E74A50" w:rsidP="007C7FFC">
            <w:pPr>
              <w:pStyle w:val="af3"/>
              <w:spacing w:after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Ямало-Ненецкий автономный округ</w:t>
            </w:r>
          </w:p>
        </w:tc>
      </w:tr>
    </w:tbl>
    <w:p w:rsidR="00BD0791" w:rsidRDefault="00BD0791" w:rsidP="00AB21E9">
      <w:pPr>
        <w:pStyle w:val="a1"/>
      </w:pPr>
    </w:p>
    <w:p w:rsidR="00A0396B" w:rsidRDefault="00A0396B" w:rsidP="00AB21E9">
      <w:pPr>
        <w:pStyle w:val="a1"/>
        <w:sectPr w:rsidR="00A0396B" w:rsidSect="004502F5">
          <w:headerReference w:type="default" r:id="rId12"/>
          <w:endnotePr>
            <w:numFmt w:val="decimal"/>
          </w:endnotePr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BD0791" w:rsidRDefault="00B722D3" w:rsidP="00800E22">
      <w:pPr>
        <w:pageBreakBefore/>
        <w:tabs>
          <w:tab w:val="left" w:pos="993"/>
        </w:tabs>
        <w:suppressAutoHyphens/>
        <w:ind w:left="9356"/>
        <w:outlineLvl w:val="0"/>
        <w:rPr>
          <w:rFonts w:eastAsia="Calibri"/>
          <w:bCs w:val="0"/>
          <w:lang w:eastAsia="en-US"/>
        </w:rPr>
      </w:pPr>
      <w:bookmarkStart w:id="21" w:name="_Toc79584866"/>
      <w:r>
        <w:rPr>
          <w:rFonts w:eastAsia="Calibri"/>
          <w:bCs w:val="0"/>
          <w:lang w:eastAsia="en-US"/>
        </w:rPr>
        <w:t>Приложение 2</w:t>
      </w:r>
      <w:bookmarkEnd w:id="21"/>
    </w:p>
    <w:p w:rsidR="00BD0791" w:rsidRDefault="00FA65B2" w:rsidP="00E45D17">
      <w:pPr>
        <w:tabs>
          <w:tab w:val="left" w:pos="993"/>
        </w:tabs>
        <w:suppressAutoHyphens/>
        <w:ind w:left="9356"/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="00E45D17">
        <w:t>«</w:t>
      </w:r>
      <w:r w:rsidR="00BE75EE" w:rsidRPr="008C6E2C">
        <w:t>Работник по ограждению мест производства работ и закреплению подвижного состава</w:t>
      </w:r>
      <w:r w:rsidR="00BE75EE" w:rsidRPr="008C6E2C">
        <w:rPr>
          <w:rFonts w:cs="Calibri"/>
          <w:bCs w:val="0"/>
        </w:rPr>
        <w:t xml:space="preserve"> на железнодорожном транспорте</w:t>
      </w:r>
      <w:r w:rsidR="00E45D17">
        <w:t>»</w:t>
      </w:r>
    </w:p>
    <w:p w:rsidR="00E45D17" w:rsidRDefault="00E45D17" w:rsidP="00E45D17">
      <w:pPr>
        <w:tabs>
          <w:tab w:val="left" w:pos="993"/>
        </w:tabs>
        <w:suppressAutoHyphens/>
        <w:ind w:left="9356"/>
      </w:pPr>
    </w:p>
    <w:p w:rsidR="00BD0791" w:rsidRDefault="00A0396B" w:rsidP="00086263">
      <w:pPr>
        <w:pStyle w:val="af1"/>
      </w:pPr>
      <w:r w:rsidRPr="00A0396B">
        <w:t xml:space="preserve">Сведения о мероприятиях профессионально-общественного обсуждения проекта </w:t>
      </w:r>
      <w:r w:rsidR="00FA65B2">
        <w:t xml:space="preserve">актуализированного профессионального </w:t>
      </w:r>
      <w:r w:rsidRPr="00A0396B">
        <w:t>стандарта</w:t>
      </w:r>
    </w:p>
    <w:tbl>
      <w:tblPr>
        <w:tblW w:w="52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4259"/>
        <w:gridCol w:w="1414"/>
        <w:gridCol w:w="6"/>
        <w:gridCol w:w="3536"/>
        <w:gridCol w:w="2125"/>
        <w:gridCol w:w="3271"/>
        <w:gridCol w:w="15"/>
      </w:tblGrid>
      <w:tr w:rsidR="002F0D4C" w:rsidRPr="00A0396B" w:rsidTr="00006A55">
        <w:trPr>
          <w:tblHeader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0D4C" w:rsidRPr="00A0396B" w:rsidRDefault="002F0D4C" w:rsidP="00A0396B">
            <w:pPr>
              <w:pStyle w:val="af3"/>
            </w:pPr>
            <w:r>
              <w:t>№ п/п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0D4C" w:rsidRPr="00A0396B" w:rsidRDefault="002F0D4C" w:rsidP="00DB4C68">
            <w:pPr>
              <w:pStyle w:val="af3"/>
            </w:pPr>
            <w:r w:rsidRPr="00A0396B">
              <w:t>Мероприятие</w:t>
            </w:r>
          </w:p>
        </w:tc>
        <w:tc>
          <w:tcPr>
            <w:tcW w:w="4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D4C" w:rsidRPr="00A0396B" w:rsidRDefault="002F0D4C" w:rsidP="00A0396B">
            <w:pPr>
              <w:pStyle w:val="af3"/>
              <w:suppressAutoHyphens/>
            </w:pPr>
            <w:r w:rsidRPr="00A0396B">
              <w:t>Дата проведения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D4C" w:rsidRPr="00A0396B" w:rsidRDefault="002F0D4C" w:rsidP="00A0396B">
            <w:pPr>
              <w:pStyle w:val="af3"/>
            </w:pPr>
            <w:r w:rsidRPr="00A0396B">
              <w:t>Наименования организаций, участвующих в мероприятии (с указанием субъекта Российской Федерации)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D4C" w:rsidRPr="00A0396B" w:rsidRDefault="002F0D4C" w:rsidP="00A0396B">
            <w:pPr>
              <w:pStyle w:val="af3"/>
            </w:pPr>
            <w:r w:rsidRPr="00A0396B">
              <w:t>Общее количество участников мероприятия</w:t>
            </w:r>
          </w:p>
        </w:tc>
        <w:tc>
          <w:tcPr>
            <w:tcW w:w="10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D4C" w:rsidRPr="00A0396B" w:rsidRDefault="002F0D4C" w:rsidP="00A0396B">
            <w:pPr>
              <w:pStyle w:val="af3"/>
            </w:pPr>
            <w:r w:rsidRPr="00A0396B">
              <w:t>URL-адрес Интернет-ресурса, содержащего информацию о проведенном мероприятии</w:t>
            </w:r>
          </w:p>
        </w:tc>
      </w:tr>
      <w:tr w:rsidR="002F0D4C" w:rsidRPr="00A0396B" w:rsidTr="00006A55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  <w:r>
              <w:t>1</w:t>
            </w:r>
          </w:p>
        </w:tc>
        <w:tc>
          <w:tcPr>
            <w:tcW w:w="137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DB4C68">
            <w:pPr>
              <w:pStyle w:val="af3"/>
            </w:pPr>
            <w:r>
              <w:t>Совещание</w:t>
            </w:r>
            <w:r w:rsidRPr="009250A6">
              <w:t xml:space="preserve"> с представителями Центра передовых технологий управления персоналом и профессионального обучения</w:t>
            </w: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  <w:r>
              <w:t>09.06.2021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6A4D66" w:rsidRDefault="002F0D4C" w:rsidP="006A5E93">
            <w:pPr>
              <w:pStyle w:val="af3"/>
              <w:spacing w:after="0"/>
            </w:pPr>
            <w:r w:rsidRPr="006A4D66">
              <w:t>Центр передовых технологий управления персоналом и профессионального обучения</w:t>
            </w:r>
            <w:r>
              <w:t xml:space="preserve"> ОАО «РЖД», г. Москва</w:t>
            </w:r>
          </w:p>
        </w:tc>
        <w:tc>
          <w:tcPr>
            <w:tcW w:w="6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Default="002F0D4C" w:rsidP="002B45E1">
            <w:pPr>
              <w:pStyle w:val="af3"/>
              <w:jc w:val="center"/>
            </w:pPr>
            <w:r>
              <w:t>12</w:t>
            </w:r>
          </w:p>
          <w:p w:rsidR="002F0D4C" w:rsidRPr="002B45E1" w:rsidRDefault="002F0D4C" w:rsidP="002B45E1">
            <w:pPr>
              <w:jc w:val="center"/>
            </w:pPr>
          </w:p>
        </w:tc>
        <w:tc>
          <w:tcPr>
            <w:tcW w:w="106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Pr="00A0396B" w:rsidRDefault="001C40DF" w:rsidP="00A0396B">
            <w:pPr>
              <w:pStyle w:val="af3"/>
            </w:pPr>
            <w:hyperlink r:id="rId13" w:history="1">
              <w:r w:rsidR="002F0D4C" w:rsidRPr="00482CD7">
                <w:rPr>
                  <w:rStyle w:val="a5"/>
                </w:rPr>
                <w:t>http://www.ooorzd.ru/index.php/professional-standards</w:t>
              </w:r>
            </w:hyperlink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6A4D66" w:rsidRDefault="002F0D4C" w:rsidP="006A5E93">
            <w:pPr>
              <w:pStyle w:val="af3"/>
              <w:spacing w:after="0"/>
            </w:pPr>
            <w:r w:rsidRPr="006A4D66">
              <w:t xml:space="preserve">Центр организации труда и проектирования экономических нормативов – филиал ОАО «РЖД», </w:t>
            </w:r>
            <w:r>
              <w:br/>
            </w:r>
            <w:r w:rsidRPr="006A4D66">
              <w:t>г.</w:t>
            </w:r>
            <w:r>
              <w:t xml:space="preserve"> </w:t>
            </w:r>
            <w:r w:rsidRPr="006A4D66">
              <w:t>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A43626" w:rsidRDefault="002F0D4C" w:rsidP="006A5E93">
            <w:pPr>
              <w:pStyle w:val="af3"/>
              <w:spacing w:after="0"/>
            </w:pPr>
            <w:r w:rsidRPr="00A43626">
              <w:t xml:space="preserve">Общероссийское  отраслевое объединение работодателей железнодорожного транспорта «Желдортранс», </w:t>
            </w:r>
            <w:r>
              <w:t>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2F0D4C" w:rsidRPr="008B3A1B" w:rsidRDefault="002F0D4C" w:rsidP="002F0D4C">
            <w:r>
              <w:t>2</w:t>
            </w:r>
          </w:p>
        </w:tc>
        <w:tc>
          <w:tcPr>
            <w:tcW w:w="1379" w:type="pct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2F0D4C" w:rsidRPr="00E74BF8" w:rsidRDefault="002F0D4C" w:rsidP="002F0D4C">
            <w:pPr>
              <w:pStyle w:val="CM10"/>
              <w:spacing w:line="240" w:lineRule="auto"/>
              <w:jc w:val="left"/>
              <w:rPr>
                <w:rFonts w:ascii="Times New Roman" w:hAnsi="Times New Roman"/>
                <w:bCs/>
              </w:rPr>
            </w:pPr>
            <w:r w:rsidRPr="00E74BF8">
              <w:rPr>
                <w:rFonts w:ascii="Times New Roman" w:hAnsi="Times New Roman"/>
                <w:bCs/>
              </w:rPr>
              <w:t>Совещание с представителями работодателей железнодорожного транспорта</w:t>
            </w:r>
          </w:p>
          <w:p w:rsidR="002F0D4C" w:rsidRDefault="002F0D4C" w:rsidP="002F0D4C"/>
          <w:p w:rsidR="002F0D4C" w:rsidRPr="008B3A1B" w:rsidRDefault="002F0D4C" w:rsidP="00AD116C"/>
        </w:tc>
        <w:tc>
          <w:tcPr>
            <w:tcW w:w="460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F0D4C" w:rsidRPr="00DC0170" w:rsidRDefault="002F0D4C" w:rsidP="00BE75EE">
            <w:pPr>
              <w:pStyle w:val="af3"/>
              <w:spacing w:after="0"/>
              <w:jc w:val="center"/>
            </w:pPr>
            <w:r w:rsidRPr="00DC0170">
              <w:t>22.06.2021</w:t>
            </w:r>
          </w:p>
          <w:p w:rsidR="002F0D4C" w:rsidRPr="006665C4" w:rsidRDefault="002F0D4C" w:rsidP="00AD116C">
            <w:pPr>
              <w:pStyle w:val="af3"/>
              <w:spacing w:after="0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Совет по профессиональным квалификациям на железнодорожном транспорте ОАО «РЖД», г. Москва</w:t>
            </w:r>
          </w:p>
        </w:tc>
        <w:tc>
          <w:tcPr>
            <w:tcW w:w="688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E74BF8">
            <w:pPr>
              <w:pStyle w:val="af3"/>
              <w:jc w:val="center"/>
            </w:pPr>
            <w:r>
              <w:t>61</w:t>
            </w:r>
          </w:p>
        </w:tc>
        <w:tc>
          <w:tcPr>
            <w:tcW w:w="1064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1C40DF" w:rsidP="00A0396B">
            <w:pPr>
              <w:pStyle w:val="af3"/>
            </w:pPr>
            <w:hyperlink r:id="rId14" w:history="1">
              <w:r w:rsidR="002F0D4C" w:rsidRPr="00482CD7">
                <w:rPr>
                  <w:rStyle w:val="a5"/>
                </w:rPr>
                <w:t>http://www.ooorzd.ru/index.php/professional-standards</w:t>
              </w:r>
            </w:hyperlink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E74BF8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E74BF8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50246B">
            <w:pPr>
              <w:pStyle w:val="CM10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Центр организации труда и проектирования экономических нормативов – филиал ОАО «РЖД», г.</w:t>
            </w:r>
            <w:r>
              <w:t> </w:t>
            </w:r>
            <w:r w:rsidRPr="00DC0170">
              <w:t>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50246B">
            <w:pPr>
              <w:pStyle w:val="CM10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Центральная дирекция инфраструктуры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50246B">
            <w:pPr>
              <w:pStyle w:val="CM10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Центральная станция связи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50246B">
            <w:pPr>
              <w:pStyle w:val="CM10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Трансэнерго</w:t>
            </w:r>
            <w:r>
              <w:t xml:space="preserve"> – филиал ОАО «РЖД», г. </w:t>
            </w:r>
            <w:r w:rsidRPr="00DC0170">
              <w:t>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50246B">
            <w:pPr>
              <w:pStyle w:val="CM10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 xml:space="preserve">Центральная дирекция </w:t>
            </w:r>
            <w:r>
              <w:t xml:space="preserve">по ремонту </w:t>
            </w:r>
            <w:r w:rsidRPr="00DC0170">
              <w:t>пути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50246B">
            <w:pPr>
              <w:pStyle w:val="CM10"/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ООО «Локомотивные технологии»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  <w:r w:rsidRPr="006665C4">
              <w:rPr>
                <w:rFonts w:ascii="Times New Roman" w:hAnsi="Times New Roman"/>
              </w:rPr>
              <w:t>Совещание с представителями работодателей железнодорожного транспорта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uppressAutoHyphens/>
              <w:spacing w:after="0"/>
              <w:jc w:val="center"/>
            </w:pPr>
            <w:r w:rsidRPr="00DC0170">
              <w:t>24.06.2021</w:t>
            </w: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 xml:space="preserve">Департамент управления персоналом ОАО «РЖД», г. Москва </w:t>
            </w:r>
          </w:p>
        </w:tc>
        <w:tc>
          <w:tcPr>
            <w:tcW w:w="6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2B45E1">
            <w:pPr>
              <w:pStyle w:val="af3"/>
              <w:jc w:val="center"/>
            </w:pPr>
            <w:r>
              <w:t>35</w:t>
            </w:r>
          </w:p>
        </w:tc>
        <w:tc>
          <w:tcPr>
            <w:tcW w:w="106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Pr="00A0396B" w:rsidRDefault="001C40DF" w:rsidP="00A0396B">
            <w:pPr>
              <w:pStyle w:val="af3"/>
            </w:pPr>
            <w:hyperlink r:id="rId15" w:history="1">
              <w:r w:rsidR="002F0D4C" w:rsidRPr="00482CD7">
                <w:rPr>
                  <w:rStyle w:val="a5"/>
                </w:rPr>
                <w:t>http://www.ooorzd.ru/index.php/professional-standards</w:t>
              </w:r>
            </w:hyperlink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Центр организации труда и проектирования экономических нормативов – филиал ОАО «РЖД»,</w:t>
            </w:r>
          </w:p>
          <w:p w:rsidR="002F0D4C" w:rsidRPr="000619D5" w:rsidRDefault="002F0D4C" w:rsidP="006A5E93">
            <w:pPr>
              <w:pStyle w:val="af3"/>
              <w:spacing w:after="0"/>
            </w:pPr>
            <w:r w:rsidRPr="00DC0170">
              <w:t xml:space="preserve">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 xml:space="preserve">Центральная дирекция управления </w:t>
            </w:r>
            <w:r>
              <w:t>движением</w:t>
            </w:r>
            <w:r w:rsidRPr="00DC0170">
              <w:t xml:space="preserve"> – филиал ОАО «РЖД», </w:t>
            </w:r>
          </w:p>
          <w:p w:rsidR="002F0D4C" w:rsidRPr="000619D5" w:rsidRDefault="002F0D4C" w:rsidP="006A5E93">
            <w:pPr>
              <w:pStyle w:val="af3"/>
              <w:spacing w:after="0"/>
            </w:pPr>
            <w:r w:rsidRPr="00DC0170">
              <w:t>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0619D5" w:rsidRDefault="002F0D4C" w:rsidP="006A5E93">
            <w:pPr>
              <w:pStyle w:val="af3"/>
              <w:spacing w:after="0"/>
            </w:pPr>
            <w:r w:rsidRPr="00DC0170">
              <w:t>Центральная дирекция инфраструктуры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0619D5" w:rsidRDefault="002F0D4C" w:rsidP="006A5E93">
            <w:pPr>
              <w:pStyle w:val="af3"/>
              <w:spacing w:after="0"/>
            </w:pPr>
            <w:r w:rsidRPr="00DC0170">
              <w:t>Дирек</w:t>
            </w:r>
            <w:r>
              <w:t>ции тяги – филиал ОАО «РЖД», г. </w:t>
            </w:r>
            <w:r w:rsidRPr="00DC0170">
              <w:t>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0619D5" w:rsidRDefault="002F0D4C" w:rsidP="006A5E93">
            <w:pPr>
              <w:pStyle w:val="af3"/>
              <w:spacing w:after="0"/>
            </w:pPr>
            <w:r w:rsidRPr="00DC0170">
              <w:t>Центральная дирекция по управлению терминально-складским комплексом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0619D5" w:rsidRDefault="002F0D4C" w:rsidP="006A5E93">
            <w:pPr>
              <w:pStyle w:val="af3"/>
              <w:spacing w:after="0"/>
            </w:pPr>
            <w:r w:rsidRPr="00DC0170">
              <w:t>Центральная станция связи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0619D5" w:rsidRDefault="002F0D4C" w:rsidP="006A5E93">
            <w:pPr>
              <w:pStyle w:val="af3"/>
              <w:spacing w:after="0"/>
            </w:pPr>
            <w:r w:rsidRPr="00DC0170">
              <w:t>Центральная дирекция по ремонту пути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0619D5" w:rsidRDefault="002F0D4C" w:rsidP="006A5E93">
            <w:pPr>
              <w:pStyle w:val="af3"/>
              <w:spacing w:after="0"/>
            </w:pPr>
            <w:r w:rsidRPr="00DC0170">
              <w:t>Трансэнерго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 xml:space="preserve">Центральная дирекция по снабжению и закупкам – филиал ОАО «РЖД», </w:t>
            </w:r>
          </w:p>
          <w:p w:rsidR="002F0D4C" w:rsidRPr="000619D5" w:rsidRDefault="002F0D4C" w:rsidP="006A5E93">
            <w:pPr>
              <w:pStyle w:val="af3"/>
              <w:spacing w:after="0"/>
            </w:pPr>
            <w:r w:rsidRPr="00DC0170">
              <w:t>г. Москва</w:t>
            </w:r>
            <w:r w:rsidRPr="00DC0170">
              <w:tab/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  <w:tc>
          <w:tcPr>
            <w:tcW w:w="106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A0396B" w:rsidRDefault="002F0D4C" w:rsidP="00A0396B">
            <w:pPr>
              <w:pStyle w:val="af3"/>
            </w:pPr>
          </w:p>
        </w:tc>
      </w:tr>
      <w:tr w:rsidR="002F0D4C" w:rsidRPr="00A0396B" w:rsidTr="00006A55">
        <w:trPr>
          <w:gridAfter w:val="1"/>
          <w:wAfter w:w="5" w:type="pct"/>
        </w:trPr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F0D4C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2F0D4C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  <w:p w:rsidR="002F0D4C" w:rsidRPr="006665C4" w:rsidRDefault="002F0D4C" w:rsidP="00272E84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2F0D4C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  <w:r w:rsidRPr="006665C4">
              <w:rPr>
                <w:rFonts w:ascii="Times New Roman" w:hAnsi="Times New Roman"/>
              </w:rPr>
              <w:t xml:space="preserve">Совещание с представителями </w:t>
            </w:r>
          </w:p>
          <w:p w:rsidR="002F0D4C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  <w:r w:rsidRPr="006665C4">
              <w:rPr>
                <w:rFonts w:ascii="Times New Roman" w:hAnsi="Times New Roman"/>
              </w:rPr>
              <w:t xml:space="preserve">работодателей железнодорожного </w:t>
            </w:r>
          </w:p>
          <w:p w:rsidR="002F0D4C" w:rsidRPr="006665C4" w:rsidRDefault="002F0D4C" w:rsidP="00AD116C">
            <w:pPr>
              <w:pStyle w:val="CM10"/>
              <w:jc w:val="left"/>
              <w:rPr>
                <w:rFonts w:ascii="Times New Roman" w:hAnsi="Times New Roman"/>
              </w:rPr>
            </w:pPr>
            <w:r w:rsidRPr="006665C4">
              <w:rPr>
                <w:rFonts w:ascii="Times New Roman" w:hAnsi="Times New Roman"/>
              </w:rPr>
              <w:t>транспорта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af3"/>
              <w:spacing w:after="0"/>
              <w:jc w:val="center"/>
            </w:pPr>
            <w:r>
              <w:t>29.06.2021</w:t>
            </w:r>
          </w:p>
          <w:p w:rsidR="002F0D4C" w:rsidRPr="006665C4" w:rsidRDefault="002F0D4C" w:rsidP="00AD116C">
            <w:pPr>
              <w:pStyle w:val="af3"/>
              <w:spacing w:after="0"/>
              <w:jc w:val="center"/>
              <w:rPr>
                <w:b/>
                <w:color w:val="FF0000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Совет по профессиональным квалификациям на железнодорожном транспорте ОАО «РЖД», г. Москва</w:t>
            </w:r>
          </w:p>
        </w:tc>
        <w:tc>
          <w:tcPr>
            <w:tcW w:w="6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tabs>
                <w:tab w:val="left" w:pos="993"/>
              </w:tabs>
              <w:jc w:val="center"/>
            </w:pPr>
            <w:r>
              <w:t>68</w:t>
            </w:r>
          </w:p>
        </w:tc>
        <w:tc>
          <w:tcPr>
            <w:tcW w:w="105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D4C" w:rsidRPr="006665C4" w:rsidRDefault="001C40DF" w:rsidP="00AD116C">
            <w:pPr>
              <w:pStyle w:val="af3"/>
              <w:spacing w:after="0"/>
            </w:pPr>
            <w:hyperlink r:id="rId16" w:history="1">
              <w:r w:rsidR="002F0D4C" w:rsidRPr="006665C4">
                <w:rPr>
                  <w:rStyle w:val="a5"/>
                </w:rPr>
                <w:t>http://www.ooorzd.ru/index.php/professional-standards</w:t>
              </w:r>
            </w:hyperlink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DB4C68">
            <w:pPr>
              <w:pStyle w:val="CM10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Центр организации труда и проектирования экономических нормативов – филиал ОАО «РЖД», г.</w:t>
            </w:r>
            <w:r>
              <w:t> </w:t>
            </w:r>
            <w:r w:rsidRPr="00DC0170">
              <w:t>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tabs>
                <w:tab w:val="left" w:pos="993"/>
              </w:tabs>
              <w:jc w:val="center"/>
            </w:pPr>
          </w:p>
        </w:tc>
        <w:tc>
          <w:tcPr>
            <w:tcW w:w="105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af3"/>
              <w:spacing w:after="0"/>
            </w:pPr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DB4C68">
            <w:pPr>
              <w:pStyle w:val="CM10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 xml:space="preserve">Центральная дирекция управления движением – филиал ОАО «РЖД», </w:t>
            </w:r>
          </w:p>
          <w:p w:rsidR="002F0D4C" w:rsidRPr="00DC0170" w:rsidRDefault="002F0D4C" w:rsidP="004B1046">
            <w:pPr>
              <w:pStyle w:val="af3"/>
              <w:spacing w:after="0"/>
            </w:pPr>
            <w:r w:rsidRPr="00DC0170">
              <w:t>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tabs>
                <w:tab w:val="left" w:pos="993"/>
              </w:tabs>
              <w:jc w:val="center"/>
            </w:pPr>
          </w:p>
        </w:tc>
        <w:tc>
          <w:tcPr>
            <w:tcW w:w="105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af3"/>
              <w:spacing w:after="0"/>
            </w:pPr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DB4C68">
            <w:pPr>
              <w:pStyle w:val="CM10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Центральная дирекция по управлению терминально-складским комплексом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tabs>
                <w:tab w:val="left" w:pos="993"/>
              </w:tabs>
              <w:jc w:val="center"/>
            </w:pPr>
          </w:p>
        </w:tc>
        <w:tc>
          <w:tcPr>
            <w:tcW w:w="105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af3"/>
              <w:spacing w:after="0"/>
            </w:pPr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DB4C68">
            <w:pPr>
              <w:pStyle w:val="CM10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 xml:space="preserve">Центральная дирекция по снабжению и закупкам – филиал ОАО «РЖД», </w:t>
            </w:r>
          </w:p>
          <w:p w:rsidR="002F0D4C" w:rsidRPr="00DC0170" w:rsidRDefault="002F0D4C" w:rsidP="004B1046">
            <w:pPr>
              <w:pStyle w:val="af3"/>
              <w:spacing w:after="0"/>
            </w:pPr>
            <w:r w:rsidRPr="00DC0170">
              <w:t>г. Москва</w:t>
            </w:r>
            <w:r w:rsidRPr="00DC0170">
              <w:tab/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af3"/>
              <w:spacing w:after="0"/>
              <w:jc w:val="center"/>
            </w:pPr>
          </w:p>
        </w:tc>
        <w:tc>
          <w:tcPr>
            <w:tcW w:w="105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af3"/>
              <w:spacing w:after="0"/>
            </w:pPr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DB4C68">
            <w:pPr>
              <w:pStyle w:val="CM10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903832">
            <w:pPr>
              <w:pStyle w:val="af3"/>
              <w:spacing w:after="0"/>
            </w:pPr>
            <w:r w:rsidRPr="00DC0170">
              <w:t>Центральная дирекция моторвагонного подвижного состава – филиал ОАО «РЖД», г. Москва</w:t>
            </w:r>
            <w:r w:rsidRPr="00DC0170">
              <w:tab/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BD00F7" w:rsidRDefault="002F0D4C" w:rsidP="00AD116C">
            <w:pPr>
              <w:pStyle w:val="af3"/>
              <w:spacing w:after="0"/>
              <w:jc w:val="center"/>
            </w:pPr>
          </w:p>
        </w:tc>
        <w:tc>
          <w:tcPr>
            <w:tcW w:w="105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af3"/>
              <w:spacing w:after="0"/>
            </w:pPr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DB4C68">
            <w:pPr>
              <w:pStyle w:val="CM10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903832">
            <w:pPr>
              <w:pStyle w:val="af3"/>
              <w:spacing w:after="0"/>
            </w:pPr>
            <w:r w:rsidRPr="00DC0170">
              <w:t>Центральная дирекция тяг</w:t>
            </w:r>
            <w:r w:rsidR="00247ED8">
              <w:t>и – филиал ОАО «РЖД», г. Москва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BD00F7" w:rsidRDefault="002F0D4C" w:rsidP="00AD116C">
            <w:pPr>
              <w:pStyle w:val="af3"/>
              <w:spacing w:after="0"/>
              <w:jc w:val="center"/>
            </w:pPr>
          </w:p>
        </w:tc>
        <w:tc>
          <w:tcPr>
            <w:tcW w:w="105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Default="002F0D4C" w:rsidP="00AD116C">
            <w:pPr>
              <w:pStyle w:val="af3"/>
              <w:spacing w:after="0"/>
            </w:pPr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2F0D4C" w:rsidRPr="006665C4" w:rsidRDefault="002F0D4C" w:rsidP="00AD116C">
            <w:pPr>
              <w:pStyle w:val="CM10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6665C4" w:rsidRDefault="002F0D4C" w:rsidP="00DB4C68">
            <w:pPr>
              <w:pStyle w:val="CM10"/>
            </w:pP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 w:rsidRPr="00DC0170">
              <w:t>АО «Федеральная пассажирская компания»</w:t>
            </w:r>
          </w:p>
        </w:tc>
        <w:tc>
          <w:tcPr>
            <w:tcW w:w="6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Pr="00BD00F7" w:rsidRDefault="002F0D4C" w:rsidP="00AD116C">
            <w:pPr>
              <w:pStyle w:val="af3"/>
              <w:spacing w:after="0"/>
              <w:jc w:val="center"/>
            </w:pPr>
          </w:p>
        </w:tc>
        <w:tc>
          <w:tcPr>
            <w:tcW w:w="105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D4C" w:rsidRDefault="002F0D4C" w:rsidP="00AD116C">
            <w:pPr>
              <w:pStyle w:val="af3"/>
              <w:spacing w:after="0"/>
            </w:pPr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tcBorders>
              <w:left w:val="single" w:sz="4" w:space="0" w:color="000000"/>
              <w:right w:val="single" w:sz="4" w:space="0" w:color="auto"/>
            </w:tcBorders>
          </w:tcPr>
          <w:p w:rsidR="002F0D4C" w:rsidRPr="00BB047E" w:rsidRDefault="002F0D4C" w:rsidP="004B1046">
            <w:pPr>
              <w:pStyle w:val="af3"/>
            </w:pPr>
            <w:r>
              <w:t>5</w:t>
            </w:r>
          </w:p>
        </w:tc>
        <w:tc>
          <w:tcPr>
            <w:tcW w:w="1379" w:type="pct"/>
            <w:tcBorders>
              <w:left w:val="single" w:sz="4" w:space="0" w:color="000000"/>
              <w:right w:val="single" w:sz="4" w:space="0" w:color="auto"/>
            </w:tcBorders>
          </w:tcPr>
          <w:p w:rsidR="002F0D4C" w:rsidRPr="00BB047E" w:rsidRDefault="002F0D4C" w:rsidP="00DB4C68">
            <w:pPr>
              <w:pStyle w:val="af3"/>
            </w:pPr>
            <w:r w:rsidRPr="00BB047E">
              <w:t>Совещание с представителями работодателей железнодорожного транспорта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000000"/>
            </w:tcBorders>
          </w:tcPr>
          <w:p w:rsidR="002F0D4C" w:rsidRPr="00BB047E" w:rsidRDefault="002F0D4C" w:rsidP="00DB4C68">
            <w:pPr>
              <w:pStyle w:val="af3"/>
              <w:jc w:val="center"/>
            </w:pPr>
            <w:r w:rsidRPr="00BB047E">
              <w:t>29.06.2021</w:t>
            </w:r>
          </w:p>
        </w:tc>
        <w:tc>
          <w:tcPr>
            <w:tcW w:w="1147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F0D4C" w:rsidRPr="00BB047E" w:rsidRDefault="002F0D4C" w:rsidP="00DB4C68">
            <w:pPr>
              <w:pStyle w:val="af3"/>
            </w:pPr>
            <w:r w:rsidRPr="00BB047E">
              <w:t xml:space="preserve">АО «Ямальская железнодорожная компания» </w:t>
            </w:r>
          </w:p>
          <w:p w:rsidR="002F0D4C" w:rsidRPr="00BB047E" w:rsidRDefault="002F0D4C" w:rsidP="00DB4C68">
            <w:pPr>
              <w:pStyle w:val="af3"/>
            </w:pPr>
            <w:r w:rsidRPr="00BB047E">
              <w:t>Ямало-Ненецкий автономный округ</w:t>
            </w:r>
          </w:p>
        </w:tc>
        <w:tc>
          <w:tcPr>
            <w:tcW w:w="688" w:type="pct"/>
            <w:tcBorders>
              <w:left w:val="single" w:sz="4" w:space="0" w:color="000000"/>
              <w:right w:val="single" w:sz="4" w:space="0" w:color="000000"/>
            </w:tcBorders>
          </w:tcPr>
          <w:p w:rsidR="002F0D4C" w:rsidRPr="00BD00F7" w:rsidRDefault="002F0D4C" w:rsidP="00AD116C">
            <w:pPr>
              <w:pStyle w:val="af3"/>
              <w:spacing w:after="0"/>
              <w:jc w:val="center"/>
            </w:pPr>
            <w:r>
              <w:t>-</w:t>
            </w:r>
          </w:p>
        </w:tc>
        <w:tc>
          <w:tcPr>
            <w:tcW w:w="1059" w:type="pct"/>
            <w:tcBorders>
              <w:left w:val="single" w:sz="4" w:space="0" w:color="000000"/>
              <w:right w:val="single" w:sz="4" w:space="0" w:color="000000"/>
            </w:tcBorders>
          </w:tcPr>
          <w:p w:rsidR="002F0D4C" w:rsidRDefault="001C40DF" w:rsidP="00AD116C">
            <w:pPr>
              <w:pStyle w:val="af3"/>
              <w:spacing w:after="0"/>
            </w:pPr>
            <w:hyperlink r:id="rId17" w:history="1">
              <w:r w:rsidR="002F0D4C" w:rsidRPr="006665C4">
                <w:rPr>
                  <w:rStyle w:val="a5"/>
                </w:rPr>
                <w:t>http://www.ooorzd.ru/index.php/professional-standards</w:t>
              </w:r>
            </w:hyperlink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tcBorders>
              <w:left w:val="single" w:sz="4" w:space="0" w:color="000000"/>
              <w:right w:val="single" w:sz="4" w:space="0" w:color="auto"/>
            </w:tcBorders>
          </w:tcPr>
          <w:p w:rsidR="002F0D4C" w:rsidRPr="00BB047E" w:rsidRDefault="002F0D4C" w:rsidP="004B1046">
            <w:pPr>
              <w:pStyle w:val="af3"/>
              <w:spacing w:after="0"/>
            </w:pPr>
            <w:r>
              <w:t>6</w:t>
            </w:r>
          </w:p>
        </w:tc>
        <w:tc>
          <w:tcPr>
            <w:tcW w:w="1379" w:type="pct"/>
            <w:tcBorders>
              <w:left w:val="single" w:sz="4" w:space="0" w:color="000000"/>
              <w:right w:val="single" w:sz="4" w:space="0" w:color="auto"/>
            </w:tcBorders>
          </w:tcPr>
          <w:p w:rsidR="002F0D4C" w:rsidRPr="00BB047E" w:rsidRDefault="002F0D4C" w:rsidP="00DB4C68">
            <w:pPr>
              <w:pStyle w:val="af3"/>
              <w:spacing w:after="0"/>
            </w:pPr>
            <w:r w:rsidRPr="00BB047E">
              <w:t>Совещание с представителями работодателей железнодорожного транспорта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000000"/>
            </w:tcBorders>
          </w:tcPr>
          <w:p w:rsidR="002F0D4C" w:rsidRPr="00BB047E" w:rsidRDefault="002F0D4C" w:rsidP="00DB4C68">
            <w:pPr>
              <w:pStyle w:val="af3"/>
              <w:jc w:val="center"/>
            </w:pPr>
            <w:r w:rsidRPr="00BB047E">
              <w:t>30.06.2021</w:t>
            </w:r>
          </w:p>
          <w:p w:rsidR="002F0D4C" w:rsidRPr="00BB047E" w:rsidRDefault="002F0D4C" w:rsidP="00DB4C68">
            <w:pPr>
              <w:pStyle w:val="af3"/>
              <w:jc w:val="center"/>
            </w:pPr>
          </w:p>
        </w:tc>
        <w:tc>
          <w:tcPr>
            <w:tcW w:w="1147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F0D4C" w:rsidRPr="00BB047E" w:rsidRDefault="002F0D4C" w:rsidP="00DB4C68">
            <w:pPr>
              <w:pStyle w:val="af3"/>
            </w:pPr>
            <w:r w:rsidRPr="00BB047E">
              <w:t>Федеральное государственное унитарное предприятие «Крымская железная дорога» (ФГУП «КЖД»),</w:t>
            </w:r>
          </w:p>
          <w:p w:rsidR="002F0D4C" w:rsidRPr="00BB047E" w:rsidRDefault="002F0D4C" w:rsidP="00DB4C68">
            <w:pPr>
              <w:pStyle w:val="af3"/>
            </w:pPr>
            <w:r w:rsidRPr="00BB047E">
              <w:t>Республика Крым</w:t>
            </w:r>
          </w:p>
        </w:tc>
        <w:tc>
          <w:tcPr>
            <w:tcW w:w="688" w:type="pct"/>
            <w:tcBorders>
              <w:left w:val="single" w:sz="4" w:space="0" w:color="000000"/>
              <w:right w:val="single" w:sz="4" w:space="0" w:color="000000"/>
            </w:tcBorders>
          </w:tcPr>
          <w:p w:rsidR="002F0D4C" w:rsidRPr="00BD00F7" w:rsidRDefault="002F0D4C" w:rsidP="00AD116C">
            <w:pPr>
              <w:pStyle w:val="af3"/>
              <w:spacing w:after="0"/>
              <w:jc w:val="center"/>
            </w:pPr>
            <w:r>
              <w:t>-</w:t>
            </w:r>
          </w:p>
        </w:tc>
        <w:tc>
          <w:tcPr>
            <w:tcW w:w="1059" w:type="pct"/>
            <w:tcBorders>
              <w:left w:val="single" w:sz="4" w:space="0" w:color="000000"/>
              <w:right w:val="single" w:sz="4" w:space="0" w:color="000000"/>
            </w:tcBorders>
          </w:tcPr>
          <w:p w:rsidR="002F0D4C" w:rsidRDefault="001C40DF" w:rsidP="00AD116C">
            <w:pPr>
              <w:pStyle w:val="af3"/>
              <w:spacing w:after="0"/>
            </w:pPr>
            <w:hyperlink r:id="rId18" w:history="1">
              <w:r w:rsidR="002F0D4C" w:rsidRPr="006665C4">
                <w:rPr>
                  <w:rStyle w:val="a5"/>
                </w:rPr>
                <w:t>http://www.ooorzd.ru/index.php/professional-standards</w:t>
              </w:r>
            </w:hyperlink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0D4C" w:rsidRPr="00DC0170" w:rsidRDefault="002F0D4C" w:rsidP="004B1046">
            <w:pPr>
              <w:pStyle w:val="af3"/>
              <w:spacing w:after="0"/>
            </w:pPr>
            <w:r>
              <w:t>7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0D4C" w:rsidRPr="00DC0170" w:rsidRDefault="002F0D4C" w:rsidP="00DB4C68">
            <w:pPr>
              <w:pStyle w:val="af3"/>
              <w:spacing w:after="0"/>
            </w:pPr>
            <w:r w:rsidRPr="00DC0170">
              <w:t xml:space="preserve">Совещание Российского профессионального союза железнодорожников и транспортных строителей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DB4C68">
            <w:pPr>
              <w:pStyle w:val="af3"/>
              <w:spacing w:after="0"/>
              <w:jc w:val="center"/>
            </w:pPr>
            <w:r w:rsidRPr="00DC0170">
              <w:t>14.07.2021</w:t>
            </w: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DB4C68">
            <w:pPr>
              <w:pStyle w:val="af3"/>
              <w:spacing w:after="0"/>
            </w:pPr>
            <w:r w:rsidRPr="00DC0170">
              <w:t>Российский профессиональный союз железнодорожников и транспортных строителей, г. Москва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DC0170" w:rsidRDefault="002F0D4C" w:rsidP="004B1046">
            <w:pPr>
              <w:pStyle w:val="af3"/>
              <w:spacing w:after="0"/>
              <w:jc w:val="center"/>
            </w:pPr>
            <w:r w:rsidRPr="00DC0170">
              <w:t>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6665C4" w:rsidRDefault="001C40DF" w:rsidP="00AD116C">
            <w:pPr>
              <w:pStyle w:val="af3"/>
              <w:spacing w:after="0"/>
            </w:pPr>
            <w:hyperlink r:id="rId19" w:history="1">
              <w:r w:rsidR="002F0D4C" w:rsidRPr="006665C4">
                <w:rPr>
                  <w:rStyle w:val="a5"/>
                </w:rPr>
                <w:t>http://www.ooorzd.ru/index.php/professional-standards</w:t>
              </w:r>
            </w:hyperlink>
          </w:p>
        </w:tc>
      </w:tr>
      <w:tr w:rsidR="00247ED8" w:rsidRPr="00A0396B" w:rsidTr="00006A55">
        <w:trPr>
          <w:gridAfter w:val="1"/>
          <w:wAfter w:w="5" w:type="pct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0D4C" w:rsidRDefault="002F0D4C" w:rsidP="004B1046">
            <w:pPr>
              <w:pStyle w:val="af3"/>
              <w:spacing w:after="0"/>
            </w:pPr>
            <w:r>
              <w:t>8</w:t>
            </w:r>
          </w:p>
          <w:p w:rsidR="002F0D4C" w:rsidRDefault="002F0D4C" w:rsidP="004B1046">
            <w:pPr>
              <w:pStyle w:val="af3"/>
              <w:spacing w:after="0"/>
            </w:pPr>
          </w:p>
          <w:p w:rsidR="002F0D4C" w:rsidRDefault="002F0D4C" w:rsidP="004B1046">
            <w:pPr>
              <w:pStyle w:val="af3"/>
              <w:spacing w:after="0"/>
            </w:pPr>
          </w:p>
          <w:p w:rsidR="002F0D4C" w:rsidRDefault="002F0D4C" w:rsidP="004B1046">
            <w:pPr>
              <w:pStyle w:val="af3"/>
              <w:spacing w:after="0"/>
            </w:pPr>
          </w:p>
          <w:p w:rsidR="002F0D4C" w:rsidRDefault="002F0D4C" w:rsidP="004B1046">
            <w:pPr>
              <w:pStyle w:val="af3"/>
              <w:spacing w:after="0"/>
            </w:pPr>
          </w:p>
          <w:p w:rsidR="002F0D4C" w:rsidRPr="00C607CE" w:rsidRDefault="002F0D4C" w:rsidP="004B1046">
            <w:pPr>
              <w:pStyle w:val="af3"/>
              <w:spacing w:after="0"/>
            </w:pP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0D4C" w:rsidRDefault="002F0D4C" w:rsidP="004B1046">
            <w:pPr>
              <w:pStyle w:val="af3"/>
              <w:spacing w:after="0"/>
            </w:pPr>
            <w:r w:rsidRPr="00C607CE">
              <w:t xml:space="preserve">Заседание рабочей группы по разработке и экспертизе </w:t>
            </w:r>
          </w:p>
          <w:p w:rsidR="002F0D4C" w:rsidRDefault="002F0D4C" w:rsidP="004B1046">
            <w:pPr>
              <w:pStyle w:val="af3"/>
              <w:spacing w:after="0"/>
            </w:pPr>
            <w:r w:rsidRPr="00C607CE">
              <w:t xml:space="preserve">профессиональных стандартов Совета </w:t>
            </w:r>
          </w:p>
          <w:p w:rsidR="002F0D4C" w:rsidRPr="00C607CE" w:rsidRDefault="002F0D4C" w:rsidP="004B1046">
            <w:pPr>
              <w:pStyle w:val="af3"/>
              <w:spacing w:after="0"/>
            </w:pPr>
            <w:r w:rsidRPr="00C607CE">
              <w:t xml:space="preserve">по </w:t>
            </w:r>
            <w:r w:rsidR="00247ED8" w:rsidRPr="00C607CE">
              <w:t>профессиональным квалификациям на железнодорожном транспорте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0D4C" w:rsidRPr="00C607CE" w:rsidRDefault="002F0D4C" w:rsidP="004B1046">
            <w:pPr>
              <w:pStyle w:val="af3"/>
              <w:spacing w:after="0"/>
            </w:pPr>
            <w:r>
              <w:t>21.07.2021</w:t>
            </w: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C607CE" w:rsidRDefault="002F0D4C" w:rsidP="002F0D4C">
            <w:pPr>
              <w:pStyle w:val="af3"/>
              <w:spacing w:after="0"/>
            </w:pPr>
            <w:r w:rsidRPr="00C607CE">
              <w:t xml:space="preserve">Совет по профессиональным квалификациям на железнодорожном транспорте, </w:t>
            </w:r>
          </w:p>
          <w:p w:rsidR="002F0D4C" w:rsidRPr="00C607CE" w:rsidRDefault="002F0D4C" w:rsidP="004B1046">
            <w:pPr>
              <w:pStyle w:val="af3"/>
              <w:spacing w:after="0"/>
            </w:pPr>
            <w:r w:rsidRPr="00C607CE">
              <w:t>г. Москва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C607CE" w:rsidRDefault="002F0D4C" w:rsidP="004B1046">
            <w:pPr>
              <w:pStyle w:val="af3"/>
              <w:spacing w:after="0"/>
              <w:jc w:val="center"/>
            </w:pPr>
            <w:r w:rsidRPr="00C607CE">
              <w:t>11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A0396B" w:rsidRDefault="001C40DF" w:rsidP="00A0396B">
            <w:pPr>
              <w:pStyle w:val="af3"/>
            </w:pPr>
            <w:hyperlink r:id="rId20" w:history="1">
              <w:r w:rsidR="002F0D4C" w:rsidRPr="006665C4">
                <w:rPr>
                  <w:rStyle w:val="a5"/>
                </w:rPr>
                <w:t>http://www.ooorzd.ru/index.php/professional-standards</w:t>
              </w:r>
            </w:hyperlink>
          </w:p>
        </w:tc>
      </w:tr>
      <w:tr w:rsidR="002F0D4C" w:rsidRPr="005A0680" w:rsidTr="00006A55">
        <w:trPr>
          <w:trHeight w:val="1124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0D4C" w:rsidRPr="00247ED8" w:rsidRDefault="00247ED8" w:rsidP="004B1046">
            <w:pPr>
              <w:pStyle w:val="af3"/>
              <w:spacing w:after="0"/>
            </w:pPr>
            <w:r>
              <w:t>9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0D4C" w:rsidRPr="00247ED8" w:rsidRDefault="00247ED8" w:rsidP="004B1046">
            <w:pPr>
              <w:pStyle w:val="af3"/>
              <w:spacing w:after="0"/>
            </w:pPr>
            <w:r w:rsidRPr="00247ED8">
              <w:t>Заседание Совета по профессиональным квалификациям на железнодорожном транспорте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247ED8" w:rsidRDefault="002F0D4C" w:rsidP="004B1046">
            <w:pPr>
              <w:pStyle w:val="af3"/>
              <w:spacing w:after="0"/>
              <w:jc w:val="center"/>
            </w:pPr>
            <w:r w:rsidRPr="00247ED8">
              <w:t>09.08.2021</w:t>
            </w: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247ED8" w:rsidRDefault="002F0D4C" w:rsidP="004B1046">
            <w:pPr>
              <w:pStyle w:val="af3"/>
              <w:spacing w:after="0"/>
            </w:pPr>
            <w:r w:rsidRPr="00247ED8">
              <w:t xml:space="preserve">Совет по профессиональным квалификациям на железнодорожном транспорте, </w:t>
            </w:r>
          </w:p>
          <w:p w:rsidR="002F0D4C" w:rsidRPr="00247ED8" w:rsidRDefault="002F0D4C" w:rsidP="004B1046">
            <w:pPr>
              <w:pStyle w:val="af3"/>
              <w:spacing w:after="0"/>
            </w:pPr>
            <w:r w:rsidRPr="00247ED8">
              <w:t>г. Москва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247ED8" w:rsidRDefault="002F0D4C" w:rsidP="004B1046">
            <w:pPr>
              <w:pStyle w:val="af3"/>
              <w:spacing w:after="0"/>
              <w:jc w:val="center"/>
              <w:rPr>
                <w:lang w:val="en-US"/>
              </w:rPr>
            </w:pPr>
            <w:r w:rsidRPr="00247ED8">
              <w:t>13</w:t>
            </w:r>
          </w:p>
        </w:tc>
        <w:tc>
          <w:tcPr>
            <w:tcW w:w="10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D4C" w:rsidRPr="00903832" w:rsidRDefault="001C40DF" w:rsidP="00A0396B">
            <w:pPr>
              <w:pStyle w:val="af3"/>
              <w:rPr>
                <w:lang w:val="en-US"/>
              </w:rPr>
            </w:pPr>
            <w:hyperlink r:id="rId21" w:history="1">
              <w:r w:rsidR="002F0D4C" w:rsidRPr="00903832">
                <w:rPr>
                  <w:rStyle w:val="a5"/>
                  <w:lang w:val="en-US"/>
                </w:rPr>
                <w:t>http://www.ooorzd.ru/index.php/professional-standards</w:t>
              </w:r>
            </w:hyperlink>
          </w:p>
        </w:tc>
      </w:tr>
    </w:tbl>
    <w:p w:rsidR="00BD0791" w:rsidRDefault="00B722D3" w:rsidP="00800E22">
      <w:pPr>
        <w:pageBreakBefore/>
        <w:tabs>
          <w:tab w:val="left" w:pos="993"/>
        </w:tabs>
        <w:ind w:left="9356"/>
        <w:outlineLvl w:val="0"/>
        <w:rPr>
          <w:rFonts w:eastAsia="Calibri"/>
          <w:bCs w:val="0"/>
          <w:lang w:eastAsia="en-US"/>
        </w:rPr>
      </w:pPr>
      <w:bookmarkStart w:id="22" w:name="_Toc79584867"/>
      <w:r>
        <w:rPr>
          <w:rFonts w:eastAsia="Calibri"/>
          <w:bCs w:val="0"/>
          <w:lang w:eastAsia="en-US"/>
        </w:rPr>
        <w:t>Приложение 3</w:t>
      </w:r>
      <w:bookmarkEnd w:id="22"/>
    </w:p>
    <w:p w:rsidR="00BD0791" w:rsidRDefault="00FA65B2" w:rsidP="00800E22">
      <w:pPr>
        <w:tabs>
          <w:tab w:val="center" w:pos="6447"/>
        </w:tabs>
        <w:suppressAutoHyphens/>
        <w:autoSpaceDE w:val="0"/>
        <w:autoSpaceDN w:val="0"/>
        <w:adjustRightInd w:val="0"/>
        <w:ind w:left="9356"/>
        <w:rPr>
          <w:b/>
          <w:color w:val="000000"/>
          <w:sz w:val="28"/>
          <w:szCs w:val="28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="00B722D3">
        <w:rPr>
          <w:bCs w:val="0"/>
          <w:color w:val="000000"/>
          <w:lang w:eastAsia="en-US"/>
        </w:rPr>
        <w:t>«</w:t>
      </w:r>
      <w:r w:rsidR="00BE75EE" w:rsidRPr="008C6E2C">
        <w:t>Работник по ограждению мест производства работ и закреплению подвижного состава</w:t>
      </w:r>
      <w:r w:rsidR="00BE75EE" w:rsidRPr="008C6E2C">
        <w:rPr>
          <w:rFonts w:cs="Calibri"/>
          <w:bCs w:val="0"/>
        </w:rPr>
        <w:t xml:space="preserve"> на железнодорожном транспорте</w:t>
      </w:r>
      <w:r w:rsidR="00E45D17">
        <w:t>»</w:t>
      </w:r>
    </w:p>
    <w:p w:rsidR="00BD0791" w:rsidRDefault="00BD0791">
      <w:pPr>
        <w:tabs>
          <w:tab w:val="center" w:pos="6447"/>
        </w:tabs>
        <w:autoSpaceDE w:val="0"/>
        <w:autoSpaceDN w:val="0"/>
        <w:adjustRightInd w:val="0"/>
        <w:ind w:firstLine="846"/>
        <w:jc w:val="center"/>
        <w:rPr>
          <w:b/>
          <w:color w:val="000000"/>
          <w:lang w:eastAsia="en-US"/>
        </w:rPr>
      </w:pPr>
    </w:p>
    <w:p w:rsidR="00930A3D" w:rsidRDefault="00A0396B" w:rsidP="008B72B5">
      <w:pPr>
        <w:pStyle w:val="af1"/>
        <w:spacing w:line="360" w:lineRule="exact"/>
      </w:pPr>
      <w:r w:rsidRPr="00A0396B">
        <w:t xml:space="preserve">Сводные данные о поступивших замечаниях и предложениях к проекту </w:t>
      </w:r>
      <w:r w:rsidR="00FA65B2">
        <w:t xml:space="preserve">актуализированного профессионального </w:t>
      </w:r>
      <w:r w:rsidRPr="00A0396B">
        <w:t>стандарта</w:t>
      </w:r>
      <w:r>
        <w:t xml:space="preserve"> </w:t>
      </w:r>
      <w:r w:rsidRPr="00930A3D">
        <w:t>«</w:t>
      </w:r>
      <w:r w:rsidR="00BE75EE" w:rsidRPr="00BE75EE">
        <w:t>Работник по ограждению мест производства работ и закреплению подвижного состава на железнодорожном транспорте</w:t>
      </w:r>
      <w:r w:rsidRPr="00930A3D">
        <w:t>»</w:t>
      </w:r>
      <w:r w:rsidRPr="00A0396B">
        <w:t>, проектам квалификаций и описанию профессий для Справочника профессий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2591"/>
        <w:gridCol w:w="2735"/>
        <w:gridCol w:w="5039"/>
        <w:gridCol w:w="3850"/>
      </w:tblGrid>
      <w:tr w:rsidR="00390149" w:rsidRPr="00EB4F53" w:rsidTr="005650CC">
        <w:trPr>
          <w:trHeight w:val="20"/>
          <w:tblHeader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149" w:rsidRPr="00EB4F53" w:rsidRDefault="00390149" w:rsidP="005650CC">
            <w:pPr>
              <w:pStyle w:val="af3"/>
            </w:pPr>
            <w:r w:rsidRPr="00EB4F53">
              <w:t>№ п/п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149" w:rsidRPr="00EB4F53" w:rsidRDefault="00390149" w:rsidP="005650CC">
            <w:pPr>
              <w:pStyle w:val="af3"/>
            </w:pPr>
            <w:r w:rsidRPr="00EB4F53">
              <w:t>ФИО</w:t>
            </w:r>
            <w:r>
              <w:t xml:space="preserve"> </w:t>
            </w:r>
            <w:r w:rsidRPr="00EB4F53">
              <w:t>эксперта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149" w:rsidRPr="00EB4F53" w:rsidRDefault="00390149" w:rsidP="005650CC">
            <w:pPr>
              <w:pStyle w:val="af3"/>
            </w:pPr>
            <w:r w:rsidRPr="00EB4F53">
              <w:t>Организация, должность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149" w:rsidRPr="00EB4F53" w:rsidRDefault="00390149" w:rsidP="005650CC">
            <w:pPr>
              <w:pStyle w:val="af3"/>
            </w:pPr>
            <w:r w:rsidRPr="00EB4F53">
              <w:t>Замечание, предложение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149" w:rsidRPr="00EB4F53" w:rsidRDefault="00390149" w:rsidP="005650CC">
            <w:pPr>
              <w:pStyle w:val="af3"/>
            </w:pPr>
            <w:r w:rsidRPr="00EB4F53">
              <w:t>Принято, отклонено,</w:t>
            </w:r>
            <w:r>
              <w:t xml:space="preserve"> </w:t>
            </w:r>
            <w:r w:rsidRPr="00EB4F53">
              <w:t>частично принято (с обоснованием)</w:t>
            </w:r>
          </w:p>
        </w:tc>
      </w:tr>
      <w:tr w:rsidR="00390149" w:rsidRPr="00A0396B" w:rsidTr="005650C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149" w:rsidRPr="00A0396B" w:rsidRDefault="00390149" w:rsidP="005650CC">
            <w:pPr>
              <w:pStyle w:val="afe"/>
              <w:rPr>
                <w:rStyle w:val="af2"/>
                <w:color w:val="auto"/>
                <w:u w:val="none"/>
              </w:rPr>
            </w:pPr>
            <w:r w:rsidRPr="00A0396B">
              <w:rPr>
                <w:rStyle w:val="af2"/>
                <w:color w:val="auto"/>
                <w:u w:val="none"/>
              </w:rPr>
              <w:t>Замечания и предложения к проекту профессионального стандарта</w:t>
            </w:r>
          </w:p>
        </w:tc>
      </w:tr>
      <w:tr w:rsidR="00390149" w:rsidRPr="00EB4F53" w:rsidTr="005650CC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9" w:rsidRPr="004D7A7E" w:rsidRDefault="00390149" w:rsidP="005650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149" w:rsidRPr="004D7A7E" w:rsidRDefault="005650CC" w:rsidP="005650CC">
            <w:r>
              <w:t>Чечельницкий А.И.</w:t>
            </w:r>
          </w:p>
        </w:tc>
        <w:tc>
          <w:tcPr>
            <w:tcW w:w="9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149" w:rsidRPr="004D7A7E" w:rsidRDefault="005650CC" w:rsidP="005650CC">
            <w:pPr>
              <w:rPr>
                <w:rFonts w:eastAsia="Calibri"/>
                <w:lang w:eastAsia="en-US"/>
              </w:rPr>
            </w:pPr>
            <w:r w:rsidRPr="005650CC">
              <w:t>Начальник управления пути и сооружений, ЦДИ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9" w:rsidRPr="004D7A7E" w:rsidRDefault="00390149" w:rsidP="005650CC">
            <w:pPr>
              <w:ind w:right="22"/>
            </w:pPr>
            <w:r>
              <w:t xml:space="preserve">Трудовую функцию </w:t>
            </w:r>
            <w:r w:rsidRPr="00506AC0">
              <w:t>A/02.2</w:t>
            </w:r>
            <w:r>
              <w:t xml:space="preserve"> дополнить трудовым действием, предписывающим </w:t>
            </w:r>
            <w:r w:rsidRPr="00506AC0">
              <w:t>выполнение требований запрещающих, предупреждающих, указательных, предписывающих знаков и надписей, объявлений по громкоговорящей связи, световых и звуковых сигналов, подаваемых машинистами железнодорожного подвижного состава, при выполнении  работ по ограждению мест производства работ на железнодорожном пути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9" w:rsidRDefault="0022632D" w:rsidP="005650CC">
            <w:pPr>
              <w:ind w:right="22"/>
            </w:pPr>
            <w:r>
              <w:t>Принято</w:t>
            </w:r>
          </w:p>
          <w:p w:rsidR="0022632D" w:rsidRPr="009E578A" w:rsidRDefault="0022632D" w:rsidP="005650CC">
            <w:pPr>
              <w:ind w:right="22"/>
            </w:pPr>
            <w:r>
              <w:t xml:space="preserve">ТФ дополнена трудовым действием </w:t>
            </w:r>
            <w:r w:rsidRPr="0022632D">
              <w:t>«Выполнение требований запрещающих, предупреждающих, указательных, предписывающих знаков и надписей, объявлений по громкоговорящей связи, световых и звуковых сигналов, подаваемых машинистами железнодорожного подвижного состава, при выполнении  работ по ограждению мест производства работ на железнодорожном пути</w:t>
            </w:r>
            <w:r>
              <w:t>»</w:t>
            </w:r>
          </w:p>
        </w:tc>
      </w:tr>
      <w:tr w:rsidR="00390149" w:rsidRPr="00EB4F53" w:rsidTr="005650CC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9" w:rsidRDefault="00390149" w:rsidP="005650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149" w:rsidRDefault="00390149" w:rsidP="005650CC"/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149" w:rsidRDefault="00390149" w:rsidP="005650CC"/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9" w:rsidRDefault="00390149" w:rsidP="0022632D">
            <w:r>
              <w:t>ТД  «</w:t>
            </w:r>
            <w:r w:rsidRPr="00A0148C">
              <w:t>Выполнение требований запрещающих, предупреждающих, указательных, предписывающих знаков и надписей, объявлений по громкоговорящей связи, световых и звуковых сигналов, подаваемых машинистами железнодорожного подвижного состава</w:t>
            </w:r>
            <w:r>
              <w:t xml:space="preserve">» перенести из ТФ </w:t>
            </w:r>
            <w:r w:rsidR="0022632D">
              <w:t>А/02.2</w:t>
            </w:r>
            <w:r>
              <w:t xml:space="preserve"> в </w:t>
            </w:r>
            <w:r w:rsidR="0022632D">
              <w:t>А/01.2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32D" w:rsidRDefault="0022632D" w:rsidP="0022632D">
            <w:pPr>
              <w:ind w:right="22"/>
            </w:pPr>
            <w:r>
              <w:t>Принято</w:t>
            </w:r>
          </w:p>
          <w:p w:rsidR="00390149" w:rsidRDefault="0022632D" w:rsidP="005650CC">
            <w:r>
              <w:t>Трудовое действие перенесено</w:t>
            </w:r>
          </w:p>
        </w:tc>
      </w:tr>
      <w:tr w:rsidR="002923E7" w:rsidRPr="00EB4F53" w:rsidTr="005650CC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E7" w:rsidRDefault="002923E7" w:rsidP="005650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7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923E7" w:rsidRDefault="002923E7" w:rsidP="005650CC">
            <w:r>
              <w:t>Никулин С.Е</w:t>
            </w:r>
          </w:p>
        </w:tc>
        <w:tc>
          <w:tcPr>
            <w:tcW w:w="925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923E7" w:rsidRDefault="002923E7" w:rsidP="005650CC">
            <w:r>
              <w:t>Начальник службы организации и оплаты труда ЦДИ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E7" w:rsidRDefault="002923E7" w:rsidP="005760B7">
            <w:r>
              <w:t>ТФ А/02.2 дополнить трудовым действием: «</w:t>
            </w:r>
            <w:r w:rsidRPr="0022632D">
              <w:t>Выполнение требований запрещающих, предупреждающих, указательных, предписывающих знаков и надписей, объявлений по громкоговорящей связи, световых и звуковых сигналов, подаваемых машинистами железнодорожного подвижного состава, при выполнении  работ по ограждению мест производства работ на железнодорожном пути</w:t>
            </w:r>
            <w:r>
              <w:t>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E7" w:rsidRDefault="002923E7" w:rsidP="0022632D">
            <w:pPr>
              <w:ind w:right="22"/>
            </w:pPr>
            <w:r>
              <w:t>Принято</w:t>
            </w:r>
          </w:p>
          <w:p w:rsidR="002923E7" w:rsidRDefault="002923E7" w:rsidP="0022632D">
            <w:pPr>
              <w:ind w:right="22"/>
            </w:pPr>
            <w:r>
              <w:t>ТФ дополнена трудовым действием</w:t>
            </w:r>
          </w:p>
        </w:tc>
      </w:tr>
      <w:tr w:rsidR="002923E7" w:rsidRPr="00EB4F53" w:rsidTr="005650CC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E7" w:rsidRDefault="002923E7" w:rsidP="005650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23E7" w:rsidRDefault="002923E7" w:rsidP="005650CC"/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23E7" w:rsidRDefault="002923E7" w:rsidP="005650CC"/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E7" w:rsidRDefault="002923E7" w:rsidP="005760B7">
            <w:r>
              <w:t>ТФ А/02.2 дополнить необходимым знанием: «</w:t>
            </w:r>
            <w:r w:rsidRPr="0022632D">
              <w:t>Порядок обмена сигналами с руководителем работ при ограждении места производства работ на железнодорожном пути</w:t>
            </w:r>
            <w:r>
              <w:t>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E7" w:rsidRDefault="002923E7" w:rsidP="002923E7">
            <w:pPr>
              <w:ind w:right="22"/>
            </w:pPr>
            <w:r>
              <w:t>Принято</w:t>
            </w:r>
          </w:p>
          <w:p w:rsidR="002923E7" w:rsidRDefault="002923E7" w:rsidP="002923E7">
            <w:pPr>
              <w:ind w:right="22"/>
            </w:pPr>
            <w:r>
              <w:t>ТФ дополнена необходимым знанием</w:t>
            </w:r>
          </w:p>
        </w:tc>
      </w:tr>
      <w:tr w:rsidR="003739B5" w:rsidRPr="00EB4F53" w:rsidTr="005760B7">
        <w:trPr>
          <w:trHeight w:val="256"/>
        </w:trPr>
        <w:tc>
          <w:tcPr>
            <w:tcW w:w="1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39B5" w:rsidRDefault="003739B5" w:rsidP="005760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39B5" w:rsidRDefault="003739B5" w:rsidP="005650CC">
            <w:r>
              <w:t>Белкова О.Н.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39B5" w:rsidRDefault="003739B5" w:rsidP="005650CC">
            <w:r w:rsidRPr="005650CC">
              <w:t>Начальник службы управления персоналом, ЦД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39B5" w:rsidRPr="008072E7" w:rsidRDefault="003739B5" w:rsidP="005760B7">
            <w:r w:rsidRPr="008072E7">
              <w:t xml:space="preserve">ТФ </w:t>
            </w:r>
            <w:r>
              <w:rPr>
                <w:lang w:val="en-US"/>
              </w:rPr>
              <w:t>B</w:t>
            </w:r>
            <w:r w:rsidRPr="002923E7">
              <w:t>/01</w:t>
            </w:r>
            <w:r>
              <w:t>.2 исключить дублирование трудовых действий</w:t>
            </w:r>
          </w:p>
          <w:p w:rsidR="003739B5" w:rsidRPr="008072E7" w:rsidRDefault="003739B5" w:rsidP="005760B7"/>
        </w:tc>
        <w:tc>
          <w:tcPr>
            <w:tcW w:w="13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39B5" w:rsidRDefault="003739B5" w:rsidP="005760B7">
            <w:r>
              <w:t>Отклонено</w:t>
            </w:r>
          </w:p>
          <w:p w:rsidR="003739B5" w:rsidRPr="008072E7" w:rsidRDefault="003739B5" w:rsidP="005760B7">
            <w:r>
              <w:t>Одно и то же выполняется с использованием различных средств: в первом случае с использованием пульта управления, в другом – вручную тормозными башмаками</w:t>
            </w:r>
          </w:p>
        </w:tc>
      </w:tr>
      <w:tr w:rsidR="003739B5" w:rsidRPr="00EB4F53" w:rsidTr="005760B7">
        <w:trPr>
          <w:trHeight w:val="256"/>
        </w:trPr>
        <w:tc>
          <w:tcPr>
            <w:tcW w:w="1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39B5" w:rsidRDefault="003739B5" w:rsidP="005760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Default="003739B5" w:rsidP="005650CC"/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Default="003739B5" w:rsidP="005650CC"/>
        </w:tc>
        <w:tc>
          <w:tcPr>
            <w:tcW w:w="17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39B5" w:rsidRDefault="003739B5" w:rsidP="005760B7">
            <w:r w:rsidRPr="008072E7">
              <w:t xml:space="preserve">ТФ </w:t>
            </w:r>
            <w:r>
              <w:rPr>
                <w:lang w:val="en-US"/>
              </w:rPr>
              <w:t>B</w:t>
            </w:r>
            <w:r w:rsidRPr="002923E7">
              <w:t>/01</w:t>
            </w:r>
            <w:r>
              <w:t xml:space="preserve">.2 необходимое знание </w:t>
            </w:r>
            <w:r w:rsidRPr="005650CC">
              <w:t>«</w:t>
            </w:r>
            <w:r w:rsidRPr="00A0148C">
              <w:t>Порядок работы в автоматизированной системе при закреплении и контроле закрепления подвижного состава на путях общего пользования железнодорожной станции</w:t>
            </w:r>
            <w:r>
              <w:t>»  изложить в редакции «</w:t>
            </w:r>
            <w:r w:rsidRPr="00A0148C">
              <w:t>Общие принципы работы в автоматизированной системе при закреплении и контроле закрепления подвижного состава на путях общего пользования железнодорожной станции»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39B5" w:rsidRDefault="003739B5" w:rsidP="005760B7">
            <w:r>
              <w:t xml:space="preserve">Принято частично </w:t>
            </w:r>
          </w:p>
          <w:p w:rsidR="003739B5" w:rsidRDefault="003739B5" w:rsidP="005760B7">
            <w:r>
              <w:t>Изложено в редакции: «</w:t>
            </w:r>
            <w:r w:rsidRPr="00A0148C">
              <w:t>Порядок работы в автоматизированной системе при закреплении и контроле закрепления подвижного состава на путях общего пользования железнодорожной станции в части</w:t>
            </w:r>
            <w:r>
              <w:t>, регламентирующей выполнение трудовых функций</w:t>
            </w:r>
            <w:r w:rsidRPr="00A0148C">
              <w:t>»</w:t>
            </w:r>
          </w:p>
        </w:tc>
      </w:tr>
      <w:tr w:rsidR="003739B5" w:rsidRPr="00EB4F53" w:rsidTr="005760B7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/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/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Pr="00617530" w:rsidRDefault="003739B5" w:rsidP="005650CC">
            <w:pPr>
              <w:suppressAutoHyphens/>
              <w:jc w:val="both"/>
              <w:rPr>
                <w:b/>
              </w:rPr>
            </w:pPr>
            <w:r>
              <w:t>Трудовую функцию В/01.2 дополнить трудовым действием</w:t>
            </w:r>
            <w:r w:rsidRPr="00DC6985">
              <w:rPr>
                <w:b/>
              </w:rPr>
              <w:t xml:space="preserve"> </w:t>
            </w:r>
            <w:r w:rsidRPr="00A323CC">
              <w:t>«Контроль закрепления подвижного состава с занесением информации в журнал учета</w:t>
            </w:r>
            <w:r w:rsidRPr="00A323CC">
              <w:rPr>
                <w:rFonts w:cs="Calibri"/>
                <w:color w:val="00B0F0"/>
                <w:szCs w:val="22"/>
              </w:rPr>
              <w:t xml:space="preserve"> </w:t>
            </w:r>
            <w:r w:rsidRPr="00A323CC">
              <w:t>и (или) автоматизированную систему»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Default="003739B5" w:rsidP="003739B5">
            <w:pPr>
              <w:ind w:right="22"/>
            </w:pPr>
            <w:r>
              <w:t>Принято</w:t>
            </w:r>
          </w:p>
          <w:p w:rsidR="003739B5" w:rsidRDefault="003739B5" w:rsidP="003739B5">
            <w:pPr>
              <w:ind w:right="22"/>
            </w:pPr>
            <w:r>
              <w:t>ТФ дополнена трудовым действием</w:t>
            </w:r>
          </w:p>
        </w:tc>
      </w:tr>
      <w:tr w:rsidR="003739B5" w:rsidRPr="00EB4F53" w:rsidTr="005760B7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/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/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>
            <w:pPr>
              <w:suppressAutoHyphens/>
              <w:jc w:val="both"/>
            </w:pPr>
            <w:r>
              <w:t>Трудовую функцию В/01.2 дополнить необходимым умением: «</w:t>
            </w:r>
            <w:r w:rsidRPr="005650CC">
              <w:t>Пользоваться автоматизированной системой при внесении данных по учету закрепления подвижного состава»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Default="003739B5" w:rsidP="003739B5">
            <w:pPr>
              <w:ind w:right="22"/>
            </w:pPr>
            <w:r>
              <w:t>Принято</w:t>
            </w:r>
          </w:p>
          <w:p w:rsidR="003739B5" w:rsidRPr="004D7A7E" w:rsidRDefault="003739B5" w:rsidP="003739B5">
            <w:pPr>
              <w:ind w:right="22"/>
            </w:pPr>
            <w:r>
              <w:t>ТФ дополнена необходимым умением</w:t>
            </w:r>
          </w:p>
        </w:tc>
      </w:tr>
      <w:tr w:rsidR="003739B5" w:rsidRPr="00EB4F53" w:rsidTr="005650CC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/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/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Pr="00A64E10" w:rsidRDefault="003739B5" w:rsidP="005650CC">
            <w:pPr>
              <w:suppressAutoHyphens/>
              <w:jc w:val="both"/>
            </w:pPr>
            <w:r>
              <w:t>Трудовую функцию В/01.2 дополнить необходимым знанием: «</w:t>
            </w:r>
            <w:r w:rsidRPr="005650CC">
              <w:t>Порядок работы с автоматизированной системой в части,  регламентирующей выполнение трудовых функций</w:t>
            </w:r>
            <w:r>
              <w:t>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Default="003739B5" w:rsidP="003739B5">
            <w:pPr>
              <w:ind w:right="22"/>
            </w:pPr>
            <w:r>
              <w:t>Принято</w:t>
            </w:r>
          </w:p>
          <w:p w:rsidR="003739B5" w:rsidRPr="004D7A7E" w:rsidRDefault="003739B5" w:rsidP="003739B5">
            <w:pPr>
              <w:ind w:right="22"/>
            </w:pPr>
            <w:r>
              <w:t>ТФ дополнена необходимым знанием</w:t>
            </w:r>
          </w:p>
        </w:tc>
      </w:tr>
      <w:tr w:rsidR="003739B5" w:rsidRPr="00EB4F53" w:rsidTr="005650CC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/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39B5" w:rsidRPr="004D7A7E" w:rsidRDefault="003739B5" w:rsidP="005650CC"/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Pr="00A64E10" w:rsidRDefault="003739B5" w:rsidP="005650CC">
            <w:pPr>
              <w:suppressAutoHyphens/>
              <w:jc w:val="both"/>
            </w:pPr>
            <w:r>
              <w:t>Трудовую функцию В/02.2 дополнить необходимым знанием: «</w:t>
            </w:r>
            <w:r w:rsidRPr="005650CC">
              <w:t>Порядок перевода централизованных стрелочных переводов курбелем на железнодорожной станции в части, регламентирующей выполнение трудовых функций</w:t>
            </w:r>
            <w:r>
              <w:t>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9B5" w:rsidRDefault="003739B5" w:rsidP="003739B5">
            <w:pPr>
              <w:ind w:right="22"/>
            </w:pPr>
            <w:r>
              <w:t>Принято</w:t>
            </w:r>
          </w:p>
          <w:p w:rsidR="003739B5" w:rsidRPr="004D7A7E" w:rsidRDefault="003739B5" w:rsidP="003739B5">
            <w:pPr>
              <w:ind w:right="22"/>
            </w:pPr>
            <w:r>
              <w:t>ТФ дополнена необходимым знанием</w:t>
            </w:r>
          </w:p>
        </w:tc>
      </w:tr>
      <w:tr w:rsidR="002923E7" w:rsidRPr="00A0396B" w:rsidTr="005650C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3E7" w:rsidRPr="00A0396B" w:rsidRDefault="002923E7" w:rsidP="005650CC">
            <w:pPr>
              <w:pStyle w:val="afe"/>
            </w:pPr>
            <w:r w:rsidRPr="00A0396B">
              <w:t>Замечания и предложения к описанию профессий</w:t>
            </w:r>
          </w:p>
        </w:tc>
      </w:tr>
      <w:tr w:rsidR="002923E7" w:rsidRPr="00531CD1" w:rsidTr="005650CC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3E7" w:rsidRPr="00531CD1" w:rsidRDefault="002923E7" w:rsidP="005650CC">
            <w:pPr>
              <w:pStyle w:val="af3"/>
            </w:pPr>
            <w:r>
              <w:t>1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3E7" w:rsidRPr="00531CD1" w:rsidRDefault="002923E7" w:rsidP="005650CC">
            <w:pPr>
              <w:pStyle w:val="af3"/>
            </w:pPr>
            <w:r>
              <w:t>-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3E7" w:rsidRPr="00531CD1" w:rsidRDefault="002923E7" w:rsidP="005650CC">
            <w:pPr>
              <w:pStyle w:val="af3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3E7" w:rsidRPr="00531CD1" w:rsidRDefault="002923E7" w:rsidP="005650CC">
            <w:pPr>
              <w:pStyle w:val="af3"/>
            </w:pP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3E7" w:rsidRPr="00531CD1" w:rsidRDefault="002923E7" w:rsidP="005650CC">
            <w:pPr>
              <w:pStyle w:val="af3"/>
            </w:pPr>
          </w:p>
        </w:tc>
      </w:tr>
    </w:tbl>
    <w:p w:rsidR="00930A3D" w:rsidRDefault="00930A3D" w:rsidP="00930A3D">
      <w:pPr>
        <w:pStyle w:val="af3"/>
        <w:rPr>
          <w:lang w:eastAsia="en-US"/>
        </w:rPr>
      </w:pPr>
    </w:p>
    <w:p w:rsidR="00F46FB5" w:rsidRDefault="00F46FB5" w:rsidP="00930A3D">
      <w:pPr>
        <w:pStyle w:val="a1"/>
        <w:sectPr w:rsidR="00F46FB5" w:rsidSect="005B5000">
          <w:headerReference w:type="default" r:id="rId22"/>
          <w:headerReference w:type="first" r:id="rId23"/>
          <w:footerReference w:type="first" r:id="rId24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20"/>
          <w:docGrid w:linePitch="326"/>
        </w:sectPr>
      </w:pPr>
    </w:p>
    <w:p w:rsidR="00531CD1" w:rsidRDefault="00531CD1">
      <w:pPr>
        <w:rPr>
          <w:sz w:val="22"/>
          <w:szCs w:val="22"/>
        </w:rPr>
      </w:pPr>
    </w:p>
    <w:p w:rsidR="00531CD1" w:rsidRDefault="00531CD1">
      <w:pPr>
        <w:rPr>
          <w:sz w:val="22"/>
          <w:szCs w:val="22"/>
        </w:rPr>
        <w:sectPr w:rsidR="00531CD1" w:rsidSect="00531CD1">
          <w:headerReference w:type="default" r:id="rId25"/>
          <w:endnotePr>
            <w:numFmt w:val="decimal"/>
          </w:endnotePr>
          <w:type w:val="continuous"/>
          <w:pgSz w:w="16838" w:h="11906" w:orient="landscape"/>
          <w:pgMar w:top="1134" w:right="851" w:bottom="567" w:left="567" w:header="709" w:footer="709" w:gutter="0"/>
          <w:cols w:space="720"/>
          <w:docGrid w:linePitch="326"/>
        </w:sectPr>
      </w:pPr>
    </w:p>
    <w:p w:rsidR="00911193" w:rsidRDefault="00911193" w:rsidP="00911193">
      <w:pPr>
        <w:pageBreakBefore/>
        <w:tabs>
          <w:tab w:val="left" w:pos="993"/>
        </w:tabs>
        <w:suppressAutoHyphens/>
        <w:ind w:left="5387"/>
        <w:outlineLvl w:val="0"/>
        <w:rPr>
          <w:rFonts w:eastAsia="Calibri"/>
          <w:bCs w:val="0"/>
          <w:lang w:eastAsia="en-US"/>
        </w:rPr>
      </w:pPr>
      <w:bookmarkStart w:id="23" w:name="_Toc79584868"/>
      <w:r>
        <w:rPr>
          <w:rFonts w:eastAsia="Calibri"/>
          <w:bCs w:val="0"/>
          <w:lang w:eastAsia="en-US"/>
        </w:rPr>
        <w:t>Приложение 4</w:t>
      </w:r>
      <w:bookmarkEnd w:id="23"/>
    </w:p>
    <w:p w:rsidR="00911193" w:rsidRDefault="00911193" w:rsidP="00911193">
      <w:pPr>
        <w:suppressAutoHyphens/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>
        <w:t>«</w:t>
      </w:r>
      <w:r w:rsidR="00247ED8" w:rsidRPr="008C6E2C">
        <w:t>Работник по ограждению мест производства работ и закреплению подвижного состава</w:t>
      </w:r>
      <w:r w:rsidR="00247ED8" w:rsidRPr="008C6E2C">
        <w:rPr>
          <w:rFonts w:cs="Calibri"/>
          <w:bCs w:val="0"/>
        </w:rPr>
        <w:t xml:space="preserve"> на железнодорожном транспорте</w:t>
      </w:r>
      <w:r w:rsidR="00247ED8">
        <w:t>»</w:t>
      </w:r>
    </w:p>
    <w:p w:rsidR="00911193" w:rsidRDefault="00911193" w:rsidP="00911193">
      <w:pPr>
        <w:rPr>
          <w:sz w:val="22"/>
          <w:szCs w:val="22"/>
        </w:rPr>
      </w:pPr>
    </w:p>
    <w:p w:rsidR="00911193" w:rsidRDefault="00911193" w:rsidP="00911193">
      <w:pPr>
        <w:pStyle w:val="af1"/>
        <w:spacing w:line="360" w:lineRule="exact"/>
      </w:pPr>
      <w:r w:rsidRPr="00A631C6">
        <w:t xml:space="preserve">Форма актуализации описания профессии, соответствующей </w:t>
      </w:r>
      <w:r>
        <w:t xml:space="preserve">актуализированному </w:t>
      </w:r>
      <w:r w:rsidRPr="00A631C6">
        <w:t>профессиональному стандарту</w:t>
      </w:r>
      <w:r>
        <w:t xml:space="preserve"> </w:t>
      </w:r>
      <w:r w:rsidRPr="00930A3D">
        <w:t>«</w:t>
      </w:r>
      <w:r w:rsidR="00247ED8" w:rsidRPr="008C6E2C">
        <w:t>Работник по ограждению мест производства работ и закреплению подвижного состава</w:t>
      </w:r>
      <w:r w:rsidR="00247ED8" w:rsidRPr="008C6E2C">
        <w:rPr>
          <w:rFonts w:cs="Calibri"/>
          <w:bCs w:val="0"/>
        </w:rPr>
        <w:t xml:space="preserve"> на железнодорожном транспорте</w:t>
      </w:r>
      <w:r w:rsidR="00247ED8">
        <w:t>»</w:t>
      </w:r>
      <w:r w:rsidRPr="00A631C6">
        <w:t>, для Справочник</w:t>
      </w:r>
      <w:r>
        <w:t>а</w:t>
      </w:r>
      <w:r w:rsidRPr="00A631C6">
        <w:t xml:space="preserve"> профессий</w:t>
      </w:r>
    </w:p>
    <w:p w:rsidR="00911193" w:rsidRPr="00A631C6" w:rsidRDefault="00911193" w:rsidP="00911193">
      <w:pPr>
        <w:pStyle w:val="af1"/>
        <w:spacing w:line="360" w:lineRule="exact"/>
      </w:pPr>
    </w:p>
    <w:tbl>
      <w:tblPr>
        <w:tblW w:w="5000" w:type="pct"/>
        <w:tblLook w:val="04A0"/>
      </w:tblPr>
      <w:tblGrid>
        <w:gridCol w:w="4927"/>
        <w:gridCol w:w="5494"/>
      </w:tblGrid>
      <w:tr w:rsidR="00911193" w:rsidRPr="00A631C6" w:rsidTr="00911193">
        <w:trPr>
          <w:trHeight w:val="404"/>
          <w:tblHeader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193" w:rsidRPr="00A631C6" w:rsidRDefault="00911193" w:rsidP="00911193">
            <w:pPr>
              <w:pStyle w:val="afe"/>
            </w:pPr>
            <w:r w:rsidRPr="00A631C6">
              <w:t>Параметры описания профессии</w:t>
            </w:r>
          </w:p>
        </w:tc>
        <w:tc>
          <w:tcPr>
            <w:tcW w:w="2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193" w:rsidRPr="00A631C6" w:rsidRDefault="00911193" w:rsidP="00911193">
            <w:pPr>
              <w:pStyle w:val="afe"/>
            </w:pPr>
            <w:r w:rsidRPr="00A631C6">
              <w:t>Описание профессии</w:t>
            </w:r>
          </w:p>
        </w:tc>
      </w:tr>
      <w:tr w:rsidR="00911193" w:rsidRPr="00A631C6" w:rsidTr="00911193">
        <w:trPr>
          <w:trHeight w:val="316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Наименование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60C4" w:rsidRPr="0066578F" w:rsidRDefault="00247ED8" w:rsidP="00911193">
            <w:pPr>
              <w:pStyle w:val="af3"/>
            </w:pPr>
            <w:r>
              <w:t>Сигналист</w:t>
            </w:r>
          </w:p>
        </w:tc>
      </w:tr>
      <w:tr w:rsidR="00911193" w:rsidRPr="00A631C6" w:rsidTr="00911193">
        <w:trPr>
          <w:trHeight w:val="12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Область профессиональной деятельности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FB5504" w:rsidRDefault="00911193" w:rsidP="00911193">
            <w:pPr>
              <w:pStyle w:val="af3"/>
              <w:rPr>
                <w:rStyle w:val="af2"/>
                <w:color w:val="auto"/>
                <w:u w:val="none"/>
              </w:rPr>
            </w:pPr>
            <w:r w:rsidRPr="00FB5504">
              <w:rPr>
                <w:rStyle w:val="af2"/>
                <w:color w:val="auto"/>
                <w:u w:val="none"/>
              </w:rPr>
              <w:t>Железнодорожный транспорт</w:t>
            </w:r>
          </w:p>
        </w:tc>
      </w:tr>
      <w:tr w:rsidR="00911193" w:rsidRPr="00A631C6" w:rsidTr="00911193">
        <w:trPr>
          <w:trHeight w:val="36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Наименование профессионального стандарта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247ED8" w:rsidP="00911193">
            <w:pPr>
              <w:pStyle w:val="af3"/>
            </w:pPr>
            <w:r w:rsidRPr="008C6E2C">
              <w:t>Работник по ограждению мест производства работ и закреплению подвижного состава</w:t>
            </w:r>
            <w:r w:rsidRPr="008C6E2C">
              <w:rPr>
                <w:rFonts w:cs="Calibri"/>
                <w:bCs w:val="0"/>
              </w:rPr>
              <w:t xml:space="preserve"> на железнодорожном транспорте</w:t>
            </w:r>
          </w:p>
        </w:tc>
      </w:tr>
      <w:tr w:rsidR="00911193" w:rsidRPr="00A631C6" w:rsidTr="00911193">
        <w:trPr>
          <w:trHeight w:val="20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Должность (профессия рабочего)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247ED8" w:rsidP="00911193">
            <w:pPr>
              <w:pStyle w:val="af3"/>
            </w:pPr>
            <w:r>
              <w:t>Сигналист</w:t>
            </w:r>
            <w:r w:rsidR="00911193" w:rsidRPr="007A4F9E">
              <w:t xml:space="preserve"> </w:t>
            </w:r>
          </w:p>
        </w:tc>
      </w:tr>
      <w:tr w:rsidR="00911193" w:rsidRPr="00A631C6" w:rsidTr="00911193">
        <w:trPr>
          <w:trHeight w:val="18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ФГОС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>
              <w:t>08.01.23 «Бригадир-путеец»</w:t>
            </w:r>
          </w:p>
        </w:tc>
      </w:tr>
      <w:tr w:rsidR="00911193" w:rsidRPr="00A631C6" w:rsidTr="00911193">
        <w:trPr>
          <w:trHeight w:val="51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Отнесение к списку 50 наиболее востребованных на рынке труда новых и перспективных профессий, требующих среднего профессионального образования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>
              <w:t>Нет</w:t>
            </w:r>
          </w:p>
        </w:tc>
      </w:tr>
      <w:tr w:rsidR="00911193" w:rsidRPr="00A631C6" w:rsidTr="00911193">
        <w:trPr>
          <w:trHeight w:val="337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Стандарты и компетенции Ворлдскиллс Россия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>
              <w:t>Нет</w:t>
            </w:r>
          </w:p>
        </w:tc>
      </w:tr>
      <w:tr w:rsidR="00911193" w:rsidRPr="00A631C6" w:rsidTr="00911193">
        <w:trPr>
          <w:trHeight w:val="188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Код начальной группы (XXXX) и ее наименование в соответствии с ОКЗ (только один код)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3834ED" w:rsidP="00911193">
            <w:pPr>
              <w:pStyle w:val="af3"/>
            </w:pPr>
            <w:r>
              <w:t>8312</w:t>
            </w:r>
            <w:r w:rsidR="00911193">
              <w:t xml:space="preserve"> </w:t>
            </w:r>
            <w:r>
              <w:t>Рабочие, обеспечивающие безопасность движения и формирование поездов на железнодорожных станциях</w:t>
            </w:r>
          </w:p>
        </w:tc>
      </w:tr>
      <w:tr w:rsidR="00911193" w:rsidRPr="00A631C6" w:rsidTr="00911193">
        <w:trPr>
          <w:trHeight w:val="30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5-значный код и наименование одной или нескольких должностей (профессий) по ОКПДТР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3834ED" w:rsidP="003834ED">
            <w:pPr>
              <w:pStyle w:val="af3"/>
            </w:pPr>
            <w:r w:rsidRPr="00BE0BA5">
              <w:t>18401</w:t>
            </w:r>
            <w:r>
              <w:t xml:space="preserve"> Сигналист</w:t>
            </w:r>
          </w:p>
        </w:tc>
      </w:tr>
      <w:tr w:rsidR="00911193" w:rsidRPr="00A631C6" w:rsidTr="00911193">
        <w:trPr>
          <w:trHeight w:val="126"/>
        </w:trPr>
        <w:tc>
          <w:tcPr>
            <w:tcW w:w="236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Наименования должностей или профессий в соответствии с ЕКС или ЕТКС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3834ED" w:rsidP="00911193">
            <w:pPr>
              <w:pStyle w:val="af3"/>
            </w:pPr>
            <w:r>
              <w:t>Сигналист</w:t>
            </w:r>
            <w:r w:rsidR="00911193" w:rsidRPr="007A4F9E">
              <w:t xml:space="preserve"> </w:t>
            </w:r>
          </w:p>
        </w:tc>
      </w:tr>
      <w:tr w:rsidR="00911193" w:rsidRPr="00A631C6" w:rsidTr="00911193">
        <w:trPr>
          <w:trHeight w:val="557"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Профильный совет по профессиональным квалификациям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010F31" w:rsidP="00911193">
            <w:pPr>
              <w:pStyle w:val="af3"/>
            </w:pPr>
            <w:r>
              <w:t>Совет по профессиональным квалификациям на железнодорожном транспорте</w:t>
            </w:r>
          </w:p>
        </w:tc>
      </w:tr>
      <w:tr w:rsidR="00911193" w:rsidRPr="00A631C6" w:rsidTr="00911193">
        <w:trPr>
          <w:trHeight w:val="24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Особые условия допуска к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297AC6" w:rsidRDefault="00911193" w:rsidP="003834ED">
            <w:pPr>
              <w:widowControl w:val="0"/>
            </w:pPr>
            <w:r w:rsidRPr="007A4F9E"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</w:t>
            </w:r>
          </w:p>
        </w:tc>
      </w:tr>
      <w:tr w:rsidR="00911193" w:rsidRPr="00A631C6" w:rsidTr="00911193">
        <w:trPr>
          <w:trHeight w:val="67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Возможности прохождения независимой оценки квалификации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3834ED">
            <w:pPr>
              <w:pStyle w:val="af3"/>
            </w:pPr>
            <w:r>
              <w:t xml:space="preserve">Возможно </w:t>
            </w:r>
          </w:p>
        </w:tc>
      </w:tr>
      <w:tr w:rsidR="00911193" w:rsidRPr="00A631C6" w:rsidTr="00911193">
        <w:trPr>
          <w:trHeight w:val="13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BD5B9F" w:rsidRDefault="00911193" w:rsidP="00911193">
            <w:pPr>
              <w:pStyle w:val="af3"/>
            </w:pPr>
            <w:r w:rsidRPr="00BD5B9F">
              <w:t>Зарубежные аналоги (при наличии информации)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>
              <w:t>Имеются</w:t>
            </w:r>
          </w:p>
        </w:tc>
      </w:tr>
      <w:tr w:rsidR="00911193" w:rsidRPr="00A631C6" w:rsidTr="00911193">
        <w:trPr>
          <w:trHeight w:val="223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Обобщенное описание профессиональной деятельности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3834ED" w:rsidP="00911193">
            <w:pPr>
              <w:pStyle w:val="af3"/>
            </w:pPr>
            <w:r>
              <w:t xml:space="preserve">Ограждение съемных подвижных единиц, мест </w:t>
            </w:r>
            <w:r w:rsidRPr="00AA13FB">
              <w:t>производства</w:t>
            </w:r>
            <w:r>
              <w:t xml:space="preserve"> работ на железнодорожном пути, закрепление подвижного состава на путях общего пользования железнодорожной станции</w:t>
            </w:r>
          </w:p>
        </w:tc>
      </w:tr>
      <w:tr w:rsidR="00911193" w:rsidRPr="00A631C6" w:rsidTr="00911193">
        <w:trPr>
          <w:trHeight w:val="34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Профессиональное образование и обучение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834ED" w:rsidRPr="00BE0BA5" w:rsidRDefault="003834ED" w:rsidP="003834ED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0BA5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Основное общее образование и</w:t>
            </w:r>
          </w:p>
          <w:p w:rsidR="00911193" w:rsidRPr="0081361E" w:rsidRDefault="003834ED" w:rsidP="003834ED">
            <w:pPr>
              <w:pStyle w:val="af3"/>
              <w:rPr>
                <w:rStyle w:val="af2"/>
              </w:rPr>
            </w:pPr>
            <w:r w:rsidRPr="00BE0BA5">
              <w:rPr>
                <w:rFonts w:eastAsiaTheme="minorEastAsia"/>
              </w:rPr>
              <w:t>профессиональное обучение - программы профессиональной подготовки по профессиям рабочих, должностям служащих</w:t>
            </w:r>
          </w:p>
        </w:tc>
      </w:tr>
      <w:tr w:rsidR="00911193" w:rsidRPr="00A631C6" w:rsidTr="00911193">
        <w:trPr>
          <w:trHeight w:val="27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Сфера применения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05149F">
              <w:t>Организации железнодорожного транспорта различных форм собственности</w:t>
            </w:r>
          </w:p>
        </w:tc>
      </w:tr>
      <w:tr w:rsidR="00911193" w:rsidRPr="00A631C6" w:rsidTr="00911193">
        <w:trPr>
          <w:trHeight w:val="25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Родственные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834ED" w:rsidRPr="003834ED" w:rsidRDefault="003834ED" w:rsidP="003834ED">
            <w:pPr>
              <w:autoSpaceDE w:val="0"/>
              <w:autoSpaceDN w:val="0"/>
              <w:adjustRightInd w:val="0"/>
            </w:pPr>
            <w:r w:rsidRPr="003834ED">
              <w:t>Дежурный стрелочного поста</w:t>
            </w:r>
          </w:p>
          <w:p w:rsidR="003834ED" w:rsidRPr="003834ED" w:rsidRDefault="003834ED" w:rsidP="003834ED">
            <w:pPr>
              <w:autoSpaceDE w:val="0"/>
              <w:autoSpaceDN w:val="0"/>
              <w:adjustRightInd w:val="0"/>
            </w:pPr>
            <w:r w:rsidRPr="003834ED">
              <w:t>Оператор поста централизации</w:t>
            </w:r>
          </w:p>
          <w:p w:rsidR="00911193" w:rsidRPr="002B618C" w:rsidRDefault="003834ED" w:rsidP="003834ED">
            <w:pPr>
              <w:widowControl w:val="0"/>
              <w:rPr>
                <w:rStyle w:val="af2"/>
              </w:rPr>
            </w:pPr>
            <w:r w:rsidRPr="003834ED">
              <w:t>Pегулировщик скорости движения вагонов</w:t>
            </w:r>
          </w:p>
        </w:tc>
      </w:tr>
      <w:tr w:rsidR="00911193" w:rsidRPr="00A631C6" w:rsidTr="00911193">
        <w:trPr>
          <w:trHeight w:val="227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Возможности получения образования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34ED" w:rsidRPr="003834ED" w:rsidRDefault="00911193" w:rsidP="003834ED">
            <w:pPr>
              <w:autoSpaceDE w:val="0"/>
              <w:autoSpaceDN w:val="0"/>
              <w:adjustRightInd w:val="0"/>
            </w:pPr>
            <w:r w:rsidRPr="00BD5B9F">
              <w:t>Образование по профессии «</w:t>
            </w:r>
            <w:r w:rsidR="003834ED">
              <w:t>Сигналист</w:t>
            </w:r>
            <w:r w:rsidRPr="00BD5B9F">
              <w:t xml:space="preserve">» могут получить лица, </w:t>
            </w:r>
            <w:r w:rsidR="003834ED" w:rsidRPr="003834ED">
              <w:t>имеющие образование не ниже основного общего образования или среднего общего</w:t>
            </w:r>
            <w:r w:rsidR="003834ED">
              <w:t xml:space="preserve"> </w:t>
            </w:r>
            <w:r w:rsidR="003834ED" w:rsidRPr="003834ED">
              <w:t>образования, в профессиональных образовательных организациях или в организациях, осуществляющих обучение, в т.ч. в учебных центрах профессиональной</w:t>
            </w:r>
          </w:p>
          <w:p w:rsidR="00911193" w:rsidRPr="00A631C6" w:rsidRDefault="003834ED" w:rsidP="003834ED">
            <w:pPr>
              <w:pStyle w:val="af3"/>
            </w:pPr>
            <w:r w:rsidRPr="003834ED">
              <w:t>квалификации и на производстве</w:t>
            </w:r>
          </w:p>
        </w:tc>
      </w:tr>
      <w:tr w:rsidR="00911193" w:rsidRPr="00A631C6" w:rsidTr="00911193">
        <w:trPr>
          <w:trHeight w:val="204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Возможности трудоустройства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11193" w:rsidRDefault="00911193" w:rsidP="00911193">
            <w:pPr>
              <w:widowControl w:val="0"/>
            </w:pPr>
            <w:r w:rsidRPr="008A2710">
              <w:t>Трудоустройство в организации</w:t>
            </w:r>
            <w:r>
              <w:t xml:space="preserve"> железнодорожного транспорта, в частности, в структурные подразделения </w:t>
            </w:r>
            <w:r w:rsidRPr="0005149F">
              <w:t>Центральной дирекции инфраструктуры</w:t>
            </w:r>
            <w:r w:rsidR="003834ED">
              <w:t>, Центральной дирекции по ремонту пути, Центральной дирекции управления движением</w:t>
            </w:r>
            <w:r>
              <w:t xml:space="preserve"> – филиала</w:t>
            </w:r>
            <w:r w:rsidR="003834ED">
              <w:t>х</w:t>
            </w:r>
            <w:r>
              <w:t xml:space="preserve"> ОАО «РЖД».</w:t>
            </w:r>
          </w:p>
          <w:p w:rsidR="00911193" w:rsidRPr="00A631C6" w:rsidRDefault="00911193" w:rsidP="003B6ECC">
            <w:pPr>
              <w:widowControl w:val="0"/>
            </w:pPr>
            <w:r w:rsidRPr="0005149F">
              <w:t>Подробнее с вакансиями можно ознакомиться на сайте</w:t>
            </w:r>
            <w:r w:rsidR="003B6ECC">
              <w:t xml:space="preserve"> </w:t>
            </w:r>
            <w:hyperlink r:id="rId26" w:history="1">
              <w:r w:rsidRPr="00955236">
                <w:rPr>
                  <w:rStyle w:val="a5"/>
                </w:rPr>
                <w:t>https://trudvsem.ru</w:t>
              </w:r>
            </w:hyperlink>
            <w:r w:rsidRPr="008A2710">
              <w:t>.</w:t>
            </w:r>
          </w:p>
        </w:tc>
      </w:tr>
      <w:tr w:rsidR="00911193" w:rsidRPr="00A631C6" w:rsidTr="00911193">
        <w:trPr>
          <w:trHeight w:val="395"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Примерная заработная плата по профессии, руб.:</w:t>
            </w:r>
          </w:p>
        </w:tc>
        <w:tc>
          <w:tcPr>
            <w:tcW w:w="263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:rsidR="00911193" w:rsidRPr="00A631C6" w:rsidRDefault="00911193" w:rsidP="00911193">
            <w:pPr>
              <w:pStyle w:val="af3"/>
            </w:pPr>
          </w:p>
        </w:tc>
      </w:tr>
      <w:tr w:rsidR="00911193" w:rsidRPr="00A631C6" w:rsidTr="00911193">
        <w:trPr>
          <w:trHeight w:val="395"/>
        </w:trPr>
        <w:tc>
          <w:tcPr>
            <w:tcW w:w="2364" w:type="pc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11193" w:rsidRPr="00053C92" w:rsidRDefault="00911193" w:rsidP="00911193">
            <w:pPr>
              <w:pStyle w:val="af3"/>
              <w:jc w:val="right"/>
            </w:pPr>
            <w:r w:rsidRPr="00053C92">
              <w:t xml:space="preserve">минимальная – </w:t>
            </w:r>
          </w:p>
        </w:tc>
        <w:tc>
          <w:tcPr>
            <w:tcW w:w="2636" w:type="pct"/>
            <w:tcBorders>
              <w:left w:val="nil"/>
              <w:right w:val="single" w:sz="4" w:space="0" w:color="000000"/>
            </w:tcBorders>
          </w:tcPr>
          <w:p w:rsidR="00911193" w:rsidRPr="00A631C6" w:rsidRDefault="003834ED" w:rsidP="00911193">
            <w:pPr>
              <w:pStyle w:val="af3"/>
            </w:pPr>
            <w:r>
              <w:t>17000</w:t>
            </w:r>
          </w:p>
        </w:tc>
      </w:tr>
      <w:tr w:rsidR="00911193" w:rsidRPr="00A631C6" w:rsidTr="00911193">
        <w:trPr>
          <w:trHeight w:val="39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1193" w:rsidRDefault="00911193" w:rsidP="00911193">
            <w:pPr>
              <w:pStyle w:val="af3"/>
              <w:jc w:val="right"/>
            </w:pPr>
            <w:r w:rsidRPr="00053C92">
              <w:t xml:space="preserve">максимальная – </w:t>
            </w:r>
          </w:p>
        </w:tc>
        <w:tc>
          <w:tcPr>
            <w:tcW w:w="2636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911193" w:rsidRPr="00A631C6" w:rsidRDefault="003834ED" w:rsidP="00911193">
            <w:pPr>
              <w:pStyle w:val="af3"/>
            </w:pPr>
            <w:r>
              <w:t>50000</w:t>
            </w:r>
          </w:p>
        </w:tc>
      </w:tr>
      <w:tr w:rsidR="00911193" w:rsidRPr="00A631C6" w:rsidTr="00911193">
        <w:trPr>
          <w:trHeight w:val="547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>Востребованность, перспективы развития профессии и занятости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4ED" w:rsidRPr="003834ED" w:rsidRDefault="003834ED" w:rsidP="003834ED">
            <w:pPr>
              <w:autoSpaceDE w:val="0"/>
              <w:autoSpaceDN w:val="0"/>
              <w:adjustRightInd w:val="0"/>
            </w:pPr>
            <w:r w:rsidRPr="003834ED">
              <w:t>Профессия «сигналист» имеет широкое распространение. На сегодняшний день это достаточно востребованная профессия, необходимая для обеспечения</w:t>
            </w:r>
          </w:p>
          <w:p w:rsidR="003834ED" w:rsidRPr="003834ED" w:rsidRDefault="003834ED" w:rsidP="003834ED">
            <w:pPr>
              <w:autoSpaceDE w:val="0"/>
              <w:autoSpaceDN w:val="0"/>
              <w:adjustRightInd w:val="0"/>
            </w:pPr>
            <w:r w:rsidRPr="003834ED">
              <w:t>осуществляемого организациями железнодорожного транспорта непрерывного производственного процесса. В среднесрочной перспективе ожидается не только</w:t>
            </w:r>
          </w:p>
          <w:p w:rsidR="00911193" w:rsidRPr="00A631C6" w:rsidRDefault="003834ED" w:rsidP="003834ED">
            <w:pPr>
              <w:autoSpaceDE w:val="0"/>
              <w:autoSpaceDN w:val="0"/>
              <w:adjustRightInd w:val="0"/>
            </w:pPr>
            <w:r w:rsidRPr="003834ED">
              <w:t>стабильный спрос на профессию, но и повышение требований к квалификации в связи с внедрением цифровых систем контроля управления движением. С</w:t>
            </w:r>
            <w:r>
              <w:t xml:space="preserve"> </w:t>
            </w:r>
            <w:r w:rsidRPr="003834ED">
              <w:t>приобретением опыта и повышением квалификации сигналист может стать дежурным стрелочного поста или оператором поста централизации</w:t>
            </w:r>
          </w:p>
        </w:tc>
      </w:tr>
      <w:tr w:rsidR="00911193" w:rsidRPr="00A631C6" w:rsidTr="00911193">
        <w:trPr>
          <w:trHeight w:val="272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93" w:rsidRPr="00A631C6" w:rsidRDefault="00911193" w:rsidP="00911193">
            <w:pPr>
              <w:pStyle w:val="af3"/>
            </w:pPr>
            <w:r w:rsidRPr="00A631C6">
              <w:t xml:space="preserve">Ключевые слова 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193" w:rsidRPr="00A631C6" w:rsidRDefault="003834ED" w:rsidP="003834ED">
            <w:pPr>
              <w:pStyle w:val="af3"/>
            </w:pPr>
            <w:r>
              <w:t>Ж</w:t>
            </w:r>
            <w:r w:rsidR="00911193">
              <w:t xml:space="preserve">елезнодорожный транспорт, </w:t>
            </w:r>
            <w:r>
              <w:t xml:space="preserve">ограждение съемных подвижных единиц,  ограждение мест производства работ, закрепление подвижного состава, приготовление маршрута, маневровая работа, подача звуковых сигналов, сигнальные принадлежности, </w:t>
            </w:r>
            <w:r w:rsidR="00133A32">
              <w:t>подвижной состав, железнодорожная станция</w:t>
            </w:r>
          </w:p>
        </w:tc>
      </w:tr>
    </w:tbl>
    <w:p w:rsidR="00911193" w:rsidRDefault="00911193" w:rsidP="00911193">
      <w:pPr>
        <w:rPr>
          <w:sz w:val="22"/>
          <w:szCs w:val="22"/>
        </w:rPr>
      </w:pPr>
    </w:p>
    <w:p w:rsidR="000141B9" w:rsidRPr="004E2A58" w:rsidRDefault="000141B9" w:rsidP="000141B9">
      <w:pPr>
        <w:pageBreakBefore/>
        <w:tabs>
          <w:tab w:val="left" w:pos="993"/>
        </w:tabs>
        <w:suppressAutoHyphens/>
        <w:ind w:left="5387"/>
        <w:outlineLvl w:val="0"/>
        <w:rPr>
          <w:rFonts w:eastAsia="Calibri"/>
          <w:bCs w:val="0"/>
          <w:lang w:eastAsia="en-US"/>
        </w:rPr>
      </w:pPr>
      <w:bookmarkStart w:id="24" w:name="_Toc79584869"/>
      <w:r w:rsidRPr="004E2A58">
        <w:rPr>
          <w:rFonts w:eastAsia="Calibri"/>
          <w:bCs w:val="0"/>
          <w:lang w:eastAsia="en-US"/>
        </w:rPr>
        <w:t xml:space="preserve">Приложение </w:t>
      </w:r>
      <w:r w:rsidR="0020441B" w:rsidRPr="004E2A58">
        <w:rPr>
          <w:rFonts w:eastAsia="Calibri"/>
          <w:bCs w:val="0"/>
          <w:lang w:eastAsia="en-US"/>
        </w:rPr>
        <w:t>5</w:t>
      </w:r>
      <w:bookmarkEnd w:id="24"/>
    </w:p>
    <w:p w:rsidR="000141B9" w:rsidRDefault="000141B9" w:rsidP="00E45D17">
      <w:pPr>
        <w:suppressAutoHyphens/>
        <w:ind w:left="5387"/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="00E45D17">
        <w:t>«</w:t>
      </w:r>
      <w:r w:rsidR="008B7461" w:rsidRPr="008C6E2C">
        <w:t>Работник по ограждению мест производства работ и закреплению подвижного состава</w:t>
      </w:r>
      <w:r w:rsidR="008B7461" w:rsidRPr="008C6E2C">
        <w:rPr>
          <w:rFonts w:cs="Calibri"/>
          <w:bCs w:val="0"/>
        </w:rPr>
        <w:t xml:space="preserve"> на железнодорожном транспорт</w:t>
      </w:r>
      <w:r w:rsidR="008B7461">
        <w:rPr>
          <w:rFonts w:cs="Calibri"/>
          <w:bCs w:val="0"/>
        </w:rPr>
        <w:t>е</w:t>
      </w:r>
      <w:r w:rsidR="00E45D17">
        <w:t>»</w:t>
      </w:r>
    </w:p>
    <w:p w:rsidR="00282B3B" w:rsidRPr="000141B9" w:rsidRDefault="00282B3B" w:rsidP="00E45D17">
      <w:pPr>
        <w:suppressAutoHyphens/>
        <w:ind w:left="5387"/>
      </w:pPr>
    </w:p>
    <w:p w:rsidR="000141B9" w:rsidRDefault="000141B9" w:rsidP="00282B3B">
      <w:pPr>
        <w:pStyle w:val="af1"/>
        <w:spacing w:line="360" w:lineRule="exact"/>
      </w:pPr>
      <w:r w:rsidRPr="000141B9">
        <w:t>Паспорт актуализации профессионального стандарта</w:t>
      </w:r>
      <w:r>
        <w:t xml:space="preserve"> </w:t>
      </w:r>
      <w:r w:rsidRPr="00930A3D">
        <w:t>«</w:t>
      </w:r>
      <w:r w:rsidR="008B7461" w:rsidRPr="008C6E2C">
        <w:t>Работник по ограждению мест производства работ и закреплению подвижного состава</w:t>
      </w:r>
      <w:r w:rsidR="008B7461" w:rsidRPr="008C6E2C">
        <w:rPr>
          <w:rFonts w:cs="Calibri"/>
          <w:bCs w:val="0"/>
        </w:rPr>
        <w:t xml:space="preserve"> на железнодорожном транспорт</w:t>
      </w:r>
      <w:r w:rsidR="008B7461">
        <w:rPr>
          <w:rFonts w:cs="Calibri"/>
          <w:bCs w:val="0"/>
        </w:rPr>
        <w:t>е</w:t>
      </w:r>
      <w:r w:rsidR="00E45D17">
        <w:t>»</w:t>
      </w:r>
    </w:p>
    <w:tbl>
      <w:tblPr>
        <w:tblStyle w:val="af0"/>
        <w:tblW w:w="5000" w:type="pct"/>
        <w:tblLook w:val="04A0"/>
      </w:tblPr>
      <w:tblGrid>
        <w:gridCol w:w="762"/>
        <w:gridCol w:w="4125"/>
        <w:gridCol w:w="5534"/>
      </w:tblGrid>
      <w:tr w:rsidR="000141B9" w:rsidRPr="000141B9" w:rsidTr="00177AC0">
        <w:trPr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1B9" w:rsidRPr="000141B9" w:rsidRDefault="000141B9" w:rsidP="000141B9">
            <w:pPr>
              <w:pStyle w:val="afe"/>
            </w:pPr>
            <w:r w:rsidRPr="000141B9">
              <w:t>п/п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1B9" w:rsidRPr="000141B9" w:rsidRDefault="000141B9" w:rsidP="000141B9">
            <w:pPr>
              <w:pStyle w:val="afe"/>
            </w:pPr>
            <w:r w:rsidRPr="000141B9">
              <w:t>Раздел/подраздел профессионального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B9" w:rsidRPr="000141B9" w:rsidRDefault="000141B9" w:rsidP="000141B9">
            <w:pPr>
              <w:pStyle w:val="afe"/>
              <w:contextualSpacing/>
            </w:pPr>
            <w:r w:rsidRPr="000141B9">
              <w:t>Вносимые изменения</w:t>
            </w:r>
          </w:p>
          <w:p w:rsidR="000141B9" w:rsidRPr="000141B9" w:rsidRDefault="000141B9" w:rsidP="000141B9">
            <w:pPr>
              <w:pStyle w:val="afe"/>
              <w:contextualSpacing/>
            </w:pPr>
            <w:r w:rsidRPr="000141B9">
              <w:t>(краткое описание)</w:t>
            </w:r>
          </w:p>
        </w:tc>
      </w:tr>
      <w:tr w:rsidR="000141B9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B9" w:rsidRPr="000141B9" w:rsidRDefault="00177AC0" w:rsidP="000141B9">
            <w:pPr>
              <w:jc w:val="center"/>
            </w:pPr>
            <w: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1B9" w:rsidRPr="000141B9" w:rsidRDefault="000141B9" w:rsidP="000141B9">
            <w:pPr>
              <w:pStyle w:val="af3"/>
            </w:pPr>
            <w:r w:rsidRPr="000141B9">
              <w:t>Наименование профессионального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B9" w:rsidRPr="000141B9" w:rsidRDefault="008B7461" w:rsidP="008B7461">
            <w:pPr>
              <w:pStyle w:val="af3"/>
            </w:pPr>
            <w:r>
              <w:t>Не и</w:t>
            </w:r>
            <w:r w:rsidR="002B7659">
              <w:t xml:space="preserve">зменено </w:t>
            </w:r>
          </w:p>
        </w:tc>
      </w:tr>
      <w:tr w:rsidR="000141B9" w:rsidRPr="000141B9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1B9" w:rsidRPr="000141B9" w:rsidRDefault="000141B9" w:rsidP="000141B9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</w:t>
            </w:r>
            <w:r w:rsidRPr="000141B9">
              <w:t xml:space="preserve"> профессионального стандарта</w:t>
            </w:r>
          </w:p>
        </w:tc>
      </w:tr>
      <w:tr w:rsidR="00A5699F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9F" w:rsidRPr="000141B9" w:rsidRDefault="00177AC0" w:rsidP="00A5699F">
            <w:pPr>
              <w:jc w:val="center"/>
            </w:pPr>
            <w:r>
              <w:t>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9F" w:rsidRPr="000141B9" w:rsidRDefault="00A5699F" w:rsidP="00A5699F">
            <w:pPr>
              <w:pStyle w:val="af3"/>
            </w:pPr>
            <w:r w:rsidRPr="000141B9">
              <w:t>Наименование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9F" w:rsidRPr="000141B9" w:rsidRDefault="00006A55" w:rsidP="008B7461">
            <w:pPr>
              <w:pStyle w:val="af3"/>
            </w:pPr>
            <w:r>
              <w:t>Не изменено</w:t>
            </w:r>
          </w:p>
        </w:tc>
      </w:tr>
      <w:tr w:rsidR="00A5699F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9F" w:rsidRPr="000141B9" w:rsidRDefault="00177AC0" w:rsidP="00A5699F">
            <w:pPr>
              <w:jc w:val="center"/>
            </w:pPr>
            <w:r>
              <w:t>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9F" w:rsidRPr="000141B9" w:rsidRDefault="00A5699F" w:rsidP="00A5699F">
            <w:pPr>
              <w:pStyle w:val="af3"/>
            </w:pPr>
            <w:r w:rsidRPr="000141B9">
              <w:t>Цели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9F" w:rsidRPr="000141B9" w:rsidRDefault="00A5699F" w:rsidP="00A5699F">
            <w:pPr>
              <w:pStyle w:val="af3"/>
            </w:pPr>
            <w:r>
              <w:t>Изменено наименование на «</w:t>
            </w:r>
            <w:r w:rsidR="00006A55">
              <w:t xml:space="preserve">Обеспечение безопасного </w:t>
            </w:r>
            <w:r w:rsidR="00006A55" w:rsidRPr="00AA13FB">
              <w:t>производства</w:t>
            </w:r>
            <w:r w:rsidR="00006A55">
              <w:t xml:space="preserve"> работ </w:t>
            </w:r>
            <w:r w:rsidR="00006A55" w:rsidRPr="00AA13FB">
              <w:t>на железнодорожном пути и движения поездов со скоростями, установленными на участке железнодорожного пути, предотвращение</w:t>
            </w:r>
            <w:r w:rsidR="00006A55">
              <w:t xml:space="preserve"> самопроизвольного ухода подвижного состава на железнодорожной станции</w:t>
            </w:r>
            <w:r w:rsidRPr="00F652A0">
              <w:t>»</w:t>
            </w:r>
          </w:p>
        </w:tc>
      </w:tr>
      <w:tr w:rsidR="00A5699F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9F" w:rsidRPr="000141B9" w:rsidRDefault="00177AC0" w:rsidP="00A5699F">
            <w:pPr>
              <w:jc w:val="center"/>
            </w:pPr>
            <w:r>
              <w:t>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9F" w:rsidRPr="000141B9" w:rsidRDefault="00A5699F" w:rsidP="00A5699F">
            <w:pPr>
              <w:pStyle w:val="af3"/>
            </w:pPr>
            <w:r w:rsidRPr="000141B9">
              <w:t>Сведения по ОКЗ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AB" w:rsidRPr="007A5AAB" w:rsidRDefault="00F652A0" w:rsidP="007A5AAB">
            <w:pPr>
              <w:pStyle w:val="af3"/>
            </w:pPr>
            <w:r>
              <w:t>Не изменены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A5699F">
            <w:pPr>
              <w:jc w:val="center"/>
            </w:pPr>
            <w:r>
              <w:t>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A5699F">
            <w:pPr>
              <w:pStyle w:val="af3"/>
            </w:pPr>
            <w:r w:rsidRPr="000141B9">
              <w:t>Сведения по ОКВЭД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7A5AAB" w:rsidRDefault="00F652A0" w:rsidP="00AF5E3B">
            <w:pPr>
              <w:pStyle w:val="af3"/>
            </w:pPr>
            <w:r>
              <w:t>Не изменены</w:t>
            </w:r>
          </w:p>
        </w:tc>
      </w:tr>
      <w:tr w:rsidR="00F652A0" w:rsidRPr="000141B9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A5699F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II</w:t>
            </w:r>
            <w:r w:rsidRPr="000141B9">
              <w:t xml:space="preserve"> профессионального стандарта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A5699F">
            <w:pPr>
              <w:jc w:val="center"/>
            </w:pPr>
            <w:r>
              <w:t>6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A5699F">
            <w:pPr>
              <w:pStyle w:val="af3"/>
            </w:pPr>
            <w:r w:rsidRPr="000141B9">
              <w:t>Обобщенные 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7A5AAB" w:rsidRDefault="00006A55" w:rsidP="00F652A0">
            <w:pPr>
              <w:pStyle w:val="af3"/>
            </w:pPr>
            <w:r>
              <w:t>Не изменено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A5699F">
            <w:pPr>
              <w:jc w:val="center"/>
            </w:pPr>
            <w:r>
              <w:t>7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A5699F">
            <w:pPr>
              <w:pStyle w:val="af3"/>
            </w:pPr>
            <w:r w:rsidRPr="000141B9">
              <w:t>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006A55" w:rsidP="00F652A0">
            <w:pPr>
              <w:pStyle w:val="af3"/>
            </w:pPr>
            <w:r>
              <w:t>Не изменено</w:t>
            </w:r>
          </w:p>
        </w:tc>
      </w:tr>
      <w:tr w:rsidR="00F652A0" w:rsidRPr="000141B9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A5699F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III</w:t>
            </w:r>
            <w:r w:rsidRPr="000141B9">
              <w:t xml:space="preserve"> профессионального стандарта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A5699F">
            <w:pPr>
              <w:jc w:val="center"/>
            </w:pPr>
            <w:r>
              <w:t>8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A5699F">
            <w:pPr>
              <w:pStyle w:val="af3"/>
            </w:pPr>
            <w:r w:rsidRPr="000141B9">
              <w:t>Перечень возможных наименований должностей, профессий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006A55" w:rsidP="00F652A0">
            <w:pPr>
              <w:pStyle w:val="af3"/>
            </w:pPr>
            <w:r>
              <w:t>Не изменено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6C4843">
            <w:pPr>
              <w:jc w:val="center"/>
            </w:pPr>
            <w:r>
              <w:t>9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6C4843">
            <w:pPr>
              <w:pStyle w:val="af3"/>
            </w:pPr>
            <w:r w:rsidRPr="000141B9">
              <w:t>Требования к образованию и обучению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006A55" w:rsidP="006C4843">
            <w:pPr>
              <w:pStyle w:val="af3"/>
            </w:pPr>
            <w:r>
              <w:t>Не изменено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6C4843">
            <w:pPr>
              <w:jc w:val="center"/>
            </w:pPr>
            <w:r>
              <w:t>10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6C4843">
            <w:pPr>
              <w:pStyle w:val="af3"/>
            </w:pPr>
            <w:r w:rsidRPr="000141B9">
              <w:t>Требования к опыту практической работы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006A55" w:rsidP="006C4843">
            <w:pPr>
              <w:pStyle w:val="af3"/>
            </w:pPr>
            <w:r>
              <w:t>Не изменено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6C4843">
            <w:pPr>
              <w:jc w:val="center"/>
            </w:pPr>
            <w:r>
              <w:t>11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6C4843">
            <w:pPr>
              <w:pStyle w:val="af3"/>
            </w:pPr>
            <w:r w:rsidRPr="000141B9">
              <w:t>Особые условия допуска к работе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006A55" w:rsidP="006C4843">
            <w:pPr>
              <w:pStyle w:val="af3"/>
            </w:pPr>
            <w:r>
              <w:t>Не изменено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6C4843">
            <w:pPr>
              <w:jc w:val="center"/>
            </w:pPr>
            <w:r>
              <w:t>12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6C4843">
            <w:pPr>
              <w:pStyle w:val="af3"/>
            </w:pPr>
            <w:r w:rsidRPr="000141B9">
              <w:t>Другие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6C4843">
            <w:pPr>
              <w:pStyle w:val="af3"/>
            </w:pPr>
            <w:r>
              <w:t>-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6C4843">
            <w:pPr>
              <w:jc w:val="center"/>
            </w:pPr>
            <w:r>
              <w:t>13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6C4843">
            <w:pPr>
              <w:pStyle w:val="af3"/>
            </w:pPr>
            <w:r w:rsidRPr="000141B9">
              <w:t>Дополнительные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006A55" w:rsidP="00F652A0">
            <w:pPr>
              <w:pStyle w:val="af3"/>
            </w:pPr>
            <w:r>
              <w:t>Не изменено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6C4843">
            <w:pPr>
              <w:jc w:val="center"/>
            </w:pPr>
            <w:r>
              <w:t>14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6C4843">
            <w:pPr>
              <w:pStyle w:val="af3"/>
            </w:pPr>
            <w:r w:rsidRPr="000141B9">
              <w:t>Трудовые функции:</w:t>
            </w:r>
          </w:p>
          <w:p w:rsidR="00F652A0" w:rsidRPr="000141B9" w:rsidRDefault="00F652A0" w:rsidP="006C4843">
            <w:pPr>
              <w:pStyle w:val="a"/>
            </w:pPr>
            <w:r w:rsidRPr="000141B9">
              <w:t>трудовые действия;</w:t>
            </w:r>
          </w:p>
          <w:p w:rsidR="00F652A0" w:rsidRPr="000141B9" w:rsidRDefault="00F652A0" w:rsidP="006C4843">
            <w:pPr>
              <w:pStyle w:val="a"/>
            </w:pPr>
            <w:r w:rsidRPr="000141B9">
              <w:t>необходимые умения;</w:t>
            </w:r>
          </w:p>
          <w:p w:rsidR="00F652A0" w:rsidRPr="000141B9" w:rsidRDefault="00F652A0" w:rsidP="006C4843">
            <w:pPr>
              <w:pStyle w:val="a"/>
            </w:pPr>
            <w:r w:rsidRPr="000141B9">
              <w:t>необходимые знания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Default="00F652A0" w:rsidP="00006A55">
            <w:pPr>
              <w:pStyle w:val="af3"/>
            </w:pPr>
            <w:r>
              <w:t xml:space="preserve">В ТФ </w:t>
            </w:r>
            <w:r w:rsidRPr="00F652A0">
              <w:rPr>
                <w:rStyle w:val="af2"/>
                <w:color w:val="auto"/>
                <w:u w:val="none"/>
              </w:rPr>
              <w:t xml:space="preserve">А/01.2, А/02.2, </w:t>
            </w:r>
            <w:r w:rsidR="00006A55">
              <w:t xml:space="preserve">В/01.2, В/02.2 </w:t>
            </w:r>
            <w:r>
              <w:t>расши</w:t>
            </w:r>
            <w:r w:rsidR="00006A55">
              <w:t>рен перечень трудовых действий</w:t>
            </w:r>
          </w:p>
          <w:p w:rsidR="00F652A0" w:rsidRDefault="00F652A0" w:rsidP="00177AC0">
            <w:pPr>
              <w:pStyle w:val="a"/>
            </w:pPr>
            <w:r>
              <w:t>требования к необходимым умениям изменены в соответствии с трудовыми действиями.</w:t>
            </w:r>
          </w:p>
          <w:p w:rsidR="00F652A0" w:rsidRPr="000141B9" w:rsidRDefault="00F652A0" w:rsidP="00F652A0">
            <w:pPr>
              <w:pStyle w:val="a"/>
            </w:pPr>
            <w:r>
              <w:t>требования к необходимым знаниям изменены в соответствии с трудовыми действиями.</w:t>
            </w:r>
          </w:p>
        </w:tc>
      </w:tr>
      <w:tr w:rsidR="00F652A0" w:rsidRPr="000141B9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6C4843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IV</w:t>
            </w:r>
            <w:r w:rsidRPr="000141B9">
              <w:t xml:space="preserve"> профессионального стандарта</w:t>
            </w:r>
          </w:p>
        </w:tc>
      </w:tr>
      <w:tr w:rsidR="00F652A0" w:rsidRPr="000141B9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0141B9" w:rsidRDefault="00F652A0" w:rsidP="006C4843">
            <w:pPr>
              <w:jc w:val="center"/>
            </w:pPr>
            <w:r>
              <w:t>15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A0" w:rsidRPr="000141B9" w:rsidRDefault="00F652A0" w:rsidP="006C4843">
            <w:pPr>
              <w:pStyle w:val="af3"/>
            </w:pPr>
            <w:r w:rsidRPr="000141B9">
              <w:t>Ответственная организация-разработчик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A0" w:rsidRPr="00F652A0" w:rsidRDefault="00F652A0" w:rsidP="006C4843">
            <w:pPr>
              <w:pStyle w:val="af3"/>
              <w:rPr>
                <w:rStyle w:val="af4"/>
                <w:color w:val="auto"/>
                <w:u w:val="none"/>
              </w:rPr>
            </w:pPr>
            <w:r w:rsidRPr="007A4F9E">
              <w:rPr>
                <w:bCs w:val="0"/>
              </w:rPr>
              <w:t>Центр организации труда и проектирования экономических нормативов – филиал ОАО «РЖД», ЦОТЭН ОАО «РЖД», город Москва</w:t>
            </w:r>
          </w:p>
        </w:tc>
      </w:tr>
    </w:tbl>
    <w:p w:rsidR="000141B9" w:rsidRPr="000141B9" w:rsidRDefault="000141B9" w:rsidP="000141B9"/>
    <w:sectPr w:rsidR="000141B9" w:rsidRPr="000141B9" w:rsidSect="00531CD1">
      <w:endnotePr>
        <w:numFmt w:val="decimal"/>
      </w:endnotePr>
      <w:pgSz w:w="11906" w:h="16838"/>
      <w:pgMar w:top="851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3B5" w:rsidRDefault="00C923B5">
      <w:r>
        <w:separator/>
      </w:r>
    </w:p>
  </w:endnote>
  <w:endnote w:type="continuationSeparator" w:id="0">
    <w:p w:rsidR="00C923B5" w:rsidRDefault="00C92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C">
    <w:altName w:val="Minion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ussianRail G Pro">
    <w:panose1 w:val="02000503040000020004"/>
    <w:charset w:val="00"/>
    <w:family w:val="modern"/>
    <w:notTrueType/>
    <w:pitch w:val="variable"/>
    <w:sig w:usb0="800002AF" w:usb1="4000204B" w:usb2="00000000" w:usb3="00000000" w:csb0="00000005" w:csb1="00000000"/>
  </w:font>
  <w:font w:name="RussianRail G Pro Medium">
    <w:panose1 w:val="02000603040000020004"/>
    <w:charset w:val="00"/>
    <w:family w:val="modern"/>
    <w:notTrueType/>
    <w:pitch w:val="variable"/>
    <w:sig w:usb0="800002AF" w:usb1="4000204B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680" w:rsidRDefault="001C40DF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742.05pt;margin-top:-240.8pt;width:22.5pt;height:31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" fillcolor="white [3201]" stroked="f" strokeweight=".5pt">
          <v:path arrowok="t"/>
          <v:textbox style="layout-flow:vertical" inset="0,0,0,0">
            <w:txbxContent>
              <w:p w:rsidR="005A0680" w:rsidRDefault="001C40DF" w:rsidP="00564D2A">
                <w:pPr>
                  <w:jc w:val="center"/>
                </w:pPr>
                <w:fldSimple w:instr=" PAGE   \* MERGEFORMAT ">
                  <w:r w:rsidR="005A0680">
                    <w:rPr>
                      <w:noProof/>
                    </w:rPr>
                    <w:t>13</w:t>
                  </w:r>
                </w:fldSimple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3B5" w:rsidRDefault="00C923B5">
      <w:r>
        <w:separator/>
      </w:r>
    </w:p>
  </w:footnote>
  <w:footnote w:type="continuationSeparator" w:id="0">
    <w:p w:rsidR="00C923B5" w:rsidRDefault="00C92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680" w:rsidRDefault="001C40DF">
    <w:pPr>
      <w:pStyle w:val="a9"/>
      <w:jc w:val="center"/>
    </w:pPr>
    <w:fldSimple w:instr="PAGE   \* MERGEFORMAT">
      <w:r w:rsidR="009C207A">
        <w:rPr>
          <w:noProof/>
        </w:rPr>
        <w:t>12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531079"/>
      <w:docPartObj>
        <w:docPartGallery w:val="Page Numbers (Top of Page)"/>
        <w:docPartUnique/>
      </w:docPartObj>
    </w:sdtPr>
    <w:sdtContent>
      <w:p w:rsidR="005A0680" w:rsidRDefault="001C40DF">
        <w:pPr>
          <w:pStyle w:val="a9"/>
          <w:jc w:val="center"/>
        </w:pPr>
        <w:fldSimple w:instr=" PAGE   \* MERGEFORMAT ">
          <w:r w:rsidR="009C207A">
            <w:rPr>
              <w:noProof/>
            </w:rPr>
            <w:t>22</w:t>
          </w:r>
        </w:fldSimple>
      </w:p>
    </w:sdtContent>
  </w:sdt>
  <w:p w:rsidR="005A0680" w:rsidRDefault="005A0680" w:rsidP="00564D2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680" w:rsidRDefault="005A0680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709628"/>
      <w:docPartObj>
        <w:docPartGallery w:val="Page Numbers (Top of Page)"/>
        <w:docPartUnique/>
      </w:docPartObj>
    </w:sdtPr>
    <w:sdtContent>
      <w:p w:rsidR="005A0680" w:rsidRDefault="001C40DF">
        <w:pPr>
          <w:pStyle w:val="a9"/>
          <w:jc w:val="center"/>
        </w:pPr>
        <w:fldSimple w:instr=" PAGE   \* MERGEFORMAT ">
          <w:r w:rsidR="009C207A">
            <w:rPr>
              <w:noProof/>
            </w:rPr>
            <w:t>27</w:t>
          </w:r>
        </w:fldSimple>
      </w:p>
    </w:sdtContent>
  </w:sdt>
  <w:p w:rsidR="005A0680" w:rsidRDefault="005A0680" w:rsidP="00564D2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501"/>
    <w:multiLevelType w:val="hybridMultilevel"/>
    <w:tmpl w:val="CAAE0366"/>
    <w:lvl w:ilvl="0" w:tplc="681C8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E04F37"/>
    <w:multiLevelType w:val="hybridMultilevel"/>
    <w:tmpl w:val="4E3A8FA8"/>
    <w:lvl w:ilvl="0" w:tplc="000000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8B378D"/>
    <w:multiLevelType w:val="hybridMultilevel"/>
    <w:tmpl w:val="ADDC44B6"/>
    <w:lvl w:ilvl="0" w:tplc="D0D65248">
      <w:start w:val="6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2F870C13"/>
    <w:multiLevelType w:val="hybridMultilevel"/>
    <w:tmpl w:val="A980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FB68AD"/>
    <w:multiLevelType w:val="hybridMultilevel"/>
    <w:tmpl w:val="31166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DB47190"/>
    <w:multiLevelType w:val="hybridMultilevel"/>
    <w:tmpl w:val="DED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D6D9D"/>
    <w:multiLevelType w:val="hybridMultilevel"/>
    <w:tmpl w:val="F25C77E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D4808"/>
    <w:multiLevelType w:val="hybridMultilevel"/>
    <w:tmpl w:val="36723520"/>
    <w:lvl w:ilvl="0" w:tplc="5F8CD32A">
      <w:start w:val="1"/>
      <w:numFmt w:val="decimal"/>
      <w:lvlText w:val="%1)"/>
      <w:lvlJc w:val="left"/>
      <w:pPr>
        <w:ind w:left="1212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45843"/>
    <w:multiLevelType w:val="hybridMultilevel"/>
    <w:tmpl w:val="C2360912"/>
    <w:lvl w:ilvl="0" w:tplc="45EE173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F6E0450"/>
    <w:multiLevelType w:val="hybridMultilevel"/>
    <w:tmpl w:val="3C92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26E03"/>
    <w:multiLevelType w:val="hybridMultilevel"/>
    <w:tmpl w:val="B1FCC22A"/>
    <w:lvl w:ilvl="0" w:tplc="D80CDBE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E74E98"/>
    <w:multiLevelType w:val="hybridMultilevel"/>
    <w:tmpl w:val="C5584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78D2619F"/>
    <w:multiLevelType w:val="hybridMultilevel"/>
    <w:tmpl w:val="CF5CA4BA"/>
    <w:lvl w:ilvl="0" w:tplc="B84E3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2"/>
  </w:num>
  <w:num w:numId="4">
    <w:abstractNumId w:val="12"/>
  </w:num>
  <w:num w:numId="5">
    <w:abstractNumId w:val="11"/>
  </w:num>
  <w:num w:numId="6">
    <w:abstractNumId w:val="1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9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0"/>
  </w:num>
  <w:num w:numId="21">
    <w:abstractNumId w:val="10"/>
  </w:num>
  <w:num w:numId="22">
    <w:abstractNumId w:val="7"/>
  </w:num>
  <w:num w:numId="23">
    <w:abstractNumId w:val="6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stylePaneFormatFilter w:val="1021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4D7885"/>
    <w:rsid w:val="00003A3B"/>
    <w:rsid w:val="00006A55"/>
    <w:rsid w:val="00010F31"/>
    <w:rsid w:val="00013226"/>
    <w:rsid w:val="000141B9"/>
    <w:rsid w:val="00024050"/>
    <w:rsid w:val="00024422"/>
    <w:rsid w:val="000253F3"/>
    <w:rsid w:val="000305E2"/>
    <w:rsid w:val="00033F8D"/>
    <w:rsid w:val="00037B1A"/>
    <w:rsid w:val="0004122E"/>
    <w:rsid w:val="00053ADA"/>
    <w:rsid w:val="000558C4"/>
    <w:rsid w:val="00055EBB"/>
    <w:rsid w:val="00060C46"/>
    <w:rsid w:val="0007330D"/>
    <w:rsid w:val="00074958"/>
    <w:rsid w:val="00086263"/>
    <w:rsid w:val="00097589"/>
    <w:rsid w:val="000A00BC"/>
    <w:rsid w:val="000B1691"/>
    <w:rsid w:val="000C4769"/>
    <w:rsid w:val="000C5223"/>
    <w:rsid w:val="000C79DA"/>
    <w:rsid w:val="000E33D4"/>
    <w:rsid w:val="000F78DC"/>
    <w:rsid w:val="00115020"/>
    <w:rsid w:val="001153EA"/>
    <w:rsid w:val="0012430E"/>
    <w:rsid w:val="00133A32"/>
    <w:rsid w:val="00144F3F"/>
    <w:rsid w:val="00151194"/>
    <w:rsid w:val="001527D0"/>
    <w:rsid w:val="00166E08"/>
    <w:rsid w:val="001676D7"/>
    <w:rsid w:val="00174084"/>
    <w:rsid w:val="00177AC0"/>
    <w:rsid w:val="00190C3D"/>
    <w:rsid w:val="00197BEE"/>
    <w:rsid w:val="001A2BD3"/>
    <w:rsid w:val="001A3926"/>
    <w:rsid w:val="001C40DF"/>
    <w:rsid w:val="001C7595"/>
    <w:rsid w:val="001D60AC"/>
    <w:rsid w:val="001E146C"/>
    <w:rsid w:val="001E6ECD"/>
    <w:rsid w:val="001E7931"/>
    <w:rsid w:val="001F1EE2"/>
    <w:rsid w:val="001F6C67"/>
    <w:rsid w:val="00200AC5"/>
    <w:rsid w:val="0020441B"/>
    <w:rsid w:val="00210879"/>
    <w:rsid w:val="0021293F"/>
    <w:rsid w:val="00213B30"/>
    <w:rsid w:val="00215498"/>
    <w:rsid w:val="00220EE4"/>
    <w:rsid w:val="0022632D"/>
    <w:rsid w:val="00233861"/>
    <w:rsid w:val="00233994"/>
    <w:rsid w:val="002433CB"/>
    <w:rsid w:val="00244C10"/>
    <w:rsid w:val="00247ED8"/>
    <w:rsid w:val="0025336D"/>
    <w:rsid w:val="0025410D"/>
    <w:rsid w:val="00255D48"/>
    <w:rsid w:val="002560D8"/>
    <w:rsid w:val="00272E84"/>
    <w:rsid w:val="002747C5"/>
    <w:rsid w:val="002762CB"/>
    <w:rsid w:val="00282B3B"/>
    <w:rsid w:val="002923E7"/>
    <w:rsid w:val="00295CE2"/>
    <w:rsid w:val="00297AC6"/>
    <w:rsid w:val="002A6AED"/>
    <w:rsid w:val="002B1CB9"/>
    <w:rsid w:val="002B43DB"/>
    <w:rsid w:val="002B45E1"/>
    <w:rsid w:val="002B7659"/>
    <w:rsid w:val="002C41A6"/>
    <w:rsid w:val="002C5CEE"/>
    <w:rsid w:val="002D6605"/>
    <w:rsid w:val="002D6770"/>
    <w:rsid w:val="002F05B6"/>
    <w:rsid w:val="002F0D4C"/>
    <w:rsid w:val="002F104E"/>
    <w:rsid w:val="002F4289"/>
    <w:rsid w:val="00301C6F"/>
    <w:rsid w:val="003060DD"/>
    <w:rsid w:val="003124C8"/>
    <w:rsid w:val="00313B1E"/>
    <w:rsid w:val="00316ADD"/>
    <w:rsid w:val="00322EBA"/>
    <w:rsid w:val="00337CCE"/>
    <w:rsid w:val="00346486"/>
    <w:rsid w:val="00353D5E"/>
    <w:rsid w:val="003611F2"/>
    <w:rsid w:val="00361B5C"/>
    <w:rsid w:val="003739B5"/>
    <w:rsid w:val="00374B17"/>
    <w:rsid w:val="00376C46"/>
    <w:rsid w:val="00381CBC"/>
    <w:rsid w:val="003834ED"/>
    <w:rsid w:val="00384992"/>
    <w:rsid w:val="003876DD"/>
    <w:rsid w:val="00390149"/>
    <w:rsid w:val="00390A4E"/>
    <w:rsid w:val="00391C2A"/>
    <w:rsid w:val="00392469"/>
    <w:rsid w:val="003959EC"/>
    <w:rsid w:val="003A1496"/>
    <w:rsid w:val="003A33FD"/>
    <w:rsid w:val="003A739F"/>
    <w:rsid w:val="003B1617"/>
    <w:rsid w:val="003B3F90"/>
    <w:rsid w:val="003B6ECC"/>
    <w:rsid w:val="003C632C"/>
    <w:rsid w:val="003E10F3"/>
    <w:rsid w:val="003F194E"/>
    <w:rsid w:val="003F1F86"/>
    <w:rsid w:val="003F554C"/>
    <w:rsid w:val="00403892"/>
    <w:rsid w:val="00404F83"/>
    <w:rsid w:val="00435189"/>
    <w:rsid w:val="004431AD"/>
    <w:rsid w:val="004450C1"/>
    <w:rsid w:val="00447681"/>
    <w:rsid w:val="004502F5"/>
    <w:rsid w:val="00465D52"/>
    <w:rsid w:val="00471A22"/>
    <w:rsid w:val="00472EAE"/>
    <w:rsid w:val="0047711C"/>
    <w:rsid w:val="00486DBD"/>
    <w:rsid w:val="00487384"/>
    <w:rsid w:val="00487E7D"/>
    <w:rsid w:val="004B1046"/>
    <w:rsid w:val="004C0967"/>
    <w:rsid w:val="004C770A"/>
    <w:rsid w:val="004C7DC4"/>
    <w:rsid w:val="004D4BA4"/>
    <w:rsid w:val="004D7885"/>
    <w:rsid w:val="004E2A58"/>
    <w:rsid w:val="004E4BB2"/>
    <w:rsid w:val="004E6882"/>
    <w:rsid w:val="004F0DBC"/>
    <w:rsid w:val="004F22A7"/>
    <w:rsid w:val="0050246B"/>
    <w:rsid w:val="00502BA1"/>
    <w:rsid w:val="005211BB"/>
    <w:rsid w:val="005229F1"/>
    <w:rsid w:val="005308F7"/>
    <w:rsid w:val="00531CD1"/>
    <w:rsid w:val="005450CE"/>
    <w:rsid w:val="00560A3B"/>
    <w:rsid w:val="00564D2A"/>
    <w:rsid w:val="005650CC"/>
    <w:rsid w:val="005760B7"/>
    <w:rsid w:val="005902C2"/>
    <w:rsid w:val="005A0680"/>
    <w:rsid w:val="005A4F2D"/>
    <w:rsid w:val="005A7021"/>
    <w:rsid w:val="005B19A7"/>
    <w:rsid w:val="005B5000"/>
    <w:rsid w:val="005B599A"/>
    <w:rsid w:val="005C0D7F"/>
    <w:rsid w:val="005C704A"/>
    <w:rsid w:val="005D54F3"/>
    <w:rsid w:val="005D5956"/>
    <w:rsid w:val="005D606E"/>
    <w:rsid w:val="005E09E1"/>
    <w:rsid w:val="005E6D75"/>
    <w:rsid w:val="005F72A9"/>
    <w:rsid w:val="00607604"/>
    <w:rsid w:val="00616821"/>
    <w:rsid w:val="00622FDB"/>
    <w:rsid w:val="0063787E"/>
    <w:rsid w:val="00640C0C"/>
    <w:rsid w:val="006415F1"/>
    <w:rsid w:val="00641B29"/>
    <w:rsid w:val="00642C6E"/>
    <w:rsid w:val="00653D7C"/>
    <w:rsid w:val="0066578F"/>
    <w:rsid w:val="00667655"/>
    <w:rsid w:val="006722B7"/>
    <w:rsid w:val="00674E59"/>
    <w:rsid w:val="00674F2B"/>
    <w:rsid w:val="0067551D"/>
    <w:rsid w:val="00681A2C"/>
    <w:rsid w:val="00681ACE"/>
    <w:rsid w:val="0068763D"/>
    <w:rsid w:val="00687C8C"/>
    <w:rsid w:val="006917FF"/>
    <w:rsid w:val="006934AB"/>
    <w:rsid w:val="006A0E77"/>
    <w:rsid w:val="006A461C"/>
    <w:rsid w:val="006A54F4"/>
    <w:rsid w:val="006A5E93"/>
    <w:rsid w:val="006B0FC5"/>
    <w:rsid w:val="006C1D85"/>
    <w:rsid w:val="006C4843"/>
    <w:rsid w:val="006E1261"/>
    <w:rsid w:val="006E6919"/>
    <w:rsid w:val="006F2ABE"/>
    <w:rsid w:val="006F5D08"/>
    <w:rsid w:val="007075B8"/>
    <w:rsid w:val="00711F34"/>
    <w:rsid w:val="00714D3A"/>
    <w:rsid w:val="00726A9C"/>
    <w:rsid w:val="00730656"/>
    <w:rsid w:val="00741483"/>
    <w:rsid w:val="0074522F"/>
    <w:rsid w:val="00760F84"/>
    <w:rsid w:val="00761EEC"/>
    <w:rsid w:val="00770711"/>
    <w:rsid w:val="00776284"/>
    <w:rsid w:val="00796FB1"/>
    <w:rsid w:val="007A5AAB"/>
    <w:rsid w:val="007A7170"/>
    <w:rsid w:val="007B0881"/>
    <w:rsid w:val="007B746F"/>
    <w:rsid w:val="007B7ACD"/>
    <w:rsid w:val="007C7FFC"/>
    <w:rsid w:val="007D3E67"/>
    <w:rsid w:val="007D5C4C"/>
    <w:rsid w:val="007E4F10"/>
    <w:rsid w:val="007F0ECE"/>
    <w:rsid w:val="007F1724"/>
    <w:rsid w:val="007F2687"/>
    <w:rsid w:val="00800E22"/>
    <w:rsid w:val="008168B8"/>
    <w:rsid w:val="00831AF0"/>
    <w:rsid w:val="00834F26"/>
    <w:rsid w:val="00844EB2"/>
    <w:rsid w:val="008530AA"/>
    <w:rsid w:val="00871505"/>
    <w:rsid w:val="00882CBC"/>
    <w:rsid w:val="0088589D"/>
    <w:rsid w:val="0088773E"/>
    <w:rsid w:val="00890579"/>
    <w:rsid w:val="008A2C04"/>
    <w:rsid w:val="008A76D8"/>
    <w:rsid w:val="008B3B3F"/>
    <w:rsid w:val="008B72B5"/>
    <w:rsid w:val="008B7461"/>
    <w:rsid w:val="008C0E81"/>
    <w:rsid w:val="008C1DA4"/>
    <w:rsid w:val="008C6E2C"/>
    <w:rsid w:val="008D383B"/>
    <w:rsid w:val="008E04A4"/>
    <w:rsid w:val="008E2227"/>
    <w:rsid w:val="008E2421"/>
    <w:rsid w:val="008E3D4C"/>
    <w:rsid w:val="008E4CD9"/>
    <w:rsid w:val="008F1189"/>
    <w:rsid w:val="008F3A59"/>
    <w:rsid w:val="008F6662"/>
    <w:rsid w:val="0090052A"/>
    <w:rsid w:val="00903786"/>
    <w:rsid w:val="00903832"/>
    <w:rsid w:val="00911193"/>
    <w:rsid w:val="009132F5"/>
    <w:rsid w:val="00924213"/>
    <w:rsid w:val="009300D1"/>
    <w:rsid w:val="00930A3D"/>
    <w:rsid w:val="00952F16"/>
    <w:rsid w:val="00956D31"/>
    <w:rsid w:val="0096222F"/>
    <w:rsid w:val="0096440F"/>
    <w:rsid w:val="009679FC"/>
    <w:rsid w:val="00971751"/>
    <w:rsid w:val="0099016A"/>
    <w:rsid w:val="0099709C"/>
    <w:rsid w:val="009B3534"/>
    <w:rsid w:val="009B62F1"/>
    <w:rsid w:val="009B6DE3"/>
    <w:rsid w:val="009C207A"/>
    <w:rsid w:val="009C7B5B"/>
    <w:rsid w:val="009C7C76"/>
    <w:rsid w:val="009D2DB6"/>
    <w:rsid w:val="009E4054"/>
    <w:rsid w:val="00A0396B"/>
    <w:rsid w:val="00A065DA"/>
    <w:rsid w:val="00A06DC3"/>
    <w:rsid w:val="00A26D3D"/>
    <w:rsid w:val="00A30D6E"/>
    <w:rsid w:val="00A4635A"/>
    <w:rsid w:val="00A467D4"/>
    <w:rsid w:val="00A5699F"/>
    <w:rsid w:val="00A631C6"/>
    <w:rsid w:val="00A6641C"/>
    <w:rsid w:val="00A83B5D"/>
    <w:rsid w:val="00A85828"/>
    <w:rsid w:val="00AA0BF4"/>
    <w:rsid w:val="00AA7E37"/>
    <w:rsid w:val="00AB003C"/>
    <w:rsid w:val="00AB21E9"/>
    <w:rsid w:val="00AB6694"/>
    <w:rsid w:val="00AC18BE"/>
    <w:rsid w:val="00AC1F79"/>
    <w:rsid w:val="00AC3417"/>
    <w:rsid w:val="00AD116C"/>
    <w:rsid w:val="00AF0489"/>
    <w:rsid w:val="00AF5E3B"/>
    <w:rsid w:val="00B00A01"/>
    <w:rsid w:val="00B06107"/>
    <w:rsid w:val="00B224A9"/>
    <w:rsid w:val="00B30C01"/>
    <w:rsid w:val="00B35C7D"/>
    <w:rsid w:val="00B400E5"/>
    <w:rsid w:val="00B474FB"/>
    <w:rsid w:val="00B47F68"/>
    <w:rsid w:val="00B542C7"/>
    <w:rsid w:val="00B56180"/>
    <w:rsid w:val="00B722D3"/>
    <w:rsid w:val="00B72955"/>
    <w:rsid w:val="00B868F6"/>
    <w:rsid w:val="00B965D7"/>
    <w:rsid w:val="00BB5B2D"/>
    <w:rsid w:val="00BB6554"/>
    <w:rsid w:val="00BC437F"/>
    <w:rsid w:val="00BD0791"/>
    <w:rsid w:val="00BE75EE"/>
    <w:rsid w:val="00C11D0D"/>
    <w:rsid w:val="00C13074"/>
    <w:rsid w:val="00C22520"/>
    <w:rsid w:val="00C23497"/>
    <w:rsid w:val="00C37F0A"/>
    <w:rsid w:val="00C43D26"/>
    <w:rsid w:val="00C45874"/>
    <w:rsid w:val="00C4664C"/>
    <w:rsid w:val="00C5517C"/>
    <w:rsid w:val="00C640AB"/>
    <w:rsid w:val="00C65C76"/>
    <w:rsid w:val="00C7108E"/>
    <w:rsid w:val="00C7392A"/>
    <w:rsid w:val="00C763DA"/>
    <w:rsid w:val="00C80500"/>
    <w:rsid w:val="00C8057C"/>
    <w:rsid w:val="00C813BD"/>
    <w:rsid w:val="00C82865"/>
    <w:rsid w:val="00C91D8C"/>
    <w:rsid w:val="00C923B5"/>
    <w:rsid w:val="00C92A93"/>
    <w:rsid w:val="00C960F2"/>
    <w:rsid w:val="00CA0673"/>
    <w:rsid w:val="00CC0316"/>
    <w:rsid w:val="00CC2084"/>
    <w:rsid w:val="00CC6952"/>
    <w:rsid w:val="00CD169B"/>
    <w:rsid w:val="00CD19DD"/>
    <w:rsid w:val="00CD7BA4"/>
    <w:rsid w:val="00CF15EE"/>
    <w:rsid w:val="00CF7B3D"/>
    <w:rsid w:val="00D10021"/>
    <w:rsid w:val="00D120D1"/>
    <w:rsid w:val="00D228C1"/>
    <w:rsid w:val="00D372DD"/>
    <w:rsid w:val="00D47C84"/>
    <w:rsid w:val="00D66F30"/>
    <w:rsid w:val="00D71BCE"/>
    <w:rsid w:val="00D75B3B"/>
    <w:rsid w:val="00D87CF6"/>
    <w:rsid w:val="00D928BD"/>
    <w:rsid w:val="00DA05B0"/>
    <w:rsid w:val="00DA512C"/>
    <w:rsid w:val="00DA7849"/>
    <w:rsid w:val="00DB4C68"/>
    <w:rsid w:val="00DB6368"/>
    <w:rsid w:val="00DD1178"/>
    <w:rsid w:val="00DD489F"/>
    <w:rsid w:val="00DD57BD"/>
    <w:rsid w:val="00DD5853"/>
    <w:rsid w:val="00DF1434"/>
    <w:rsid w:val="00DF4866"/>
    <w:rsid w:val="00DF6F96"/>
    <w:rsid w:val="00E01DAB"/>
    <w:rsid w:val="00E04BAF"/>
    <w:rsid w:val="00E205EF"/>
    <w:rsid w:val="00E20D06"/>
    <w:rsid w:val="00E20F1C"/>
    <w:rsid w:val="00E22725"/>
    <w:rsid w:val="00E40328"/>
    <w:rsid w:val="00E43582"/>
    <w:rsid w:val="00E45D17"/>
    <w:rsid w:val="00E47064"/>
    <w:rsid w:val="00E55182"/>
    <w:rsid w:val="00E56123"/>
    <w:rsid w:val="00E63714"/>
    <w:rsid w:val="00E72577"/>
    <w:rsid w:val="00E72EAF"/>
    <w:rsid w:val="00E73703"/>
    <w:rsid w:val="00E73FB2"/>
    <w:rsid w:val="00E74A50"/>
    <w:rsid w:val="00E74BF8"/>
    <w:rsid w:val="00E80CE0"/>
    <w:rsid w:val="00E94D73"/>
    <w:rsid w:val="00E96E62"/>
    <w:rsid w:val="00EA2B79"/>
    <w:rsid w:val="00EB063C"/>
    <w:rsid w:val="00EC39BE"/>
    <w:rsid w:val="00EC4D30"/>
    <w:rsid w:val="00EC799C"/>
    <w:rsid w:val="00ED347E"/>
    <w:rsid w:val="00ED4839"/>
    <w:rsid w:val="00EF282A"/>
    <w:rsid w:val="00EF3719"/>
    <w:rsid w:val="00EF4379"/>
    <w:rsid w:val="00F06F42"/>
    <w:rsid w:val="00F13F7D"/>
    <w:rsid w:val="00F220DB"/>
    <w:rsid w:val="00F236C6"/>
    <w:rsid w:val="00F24C15"/>
    <w:rsid w:val="00F334C3"/>
    <w:rsid w:val="00F337AF"/>
    <w:rsid w:val="00F403FA"/>
    <w:rsid w:val="00F427D1"/>
    <w:rsid w:val="00F45EFB"/>
    <w:rsid w:val="00F46FB5"/>
    <w:rsid w:val="00F52B90"/>
    <w:rsid w:val="00F53E04"/>
    <w:rsid w:val="00F56A03"/>
    <w:rsid w:val="00F57ABC"/>
    <w:rsid w:val="00F6035D"/>
    <w:rsid w:val="00F635D2"/>
    <w:rsid w:val="00F649B4"/>
    <w:rsid w:val="00F652A0"/>
    <w:rsid w:val="00F73443"/>
    <w:rsid w:val="00F760C4"/>
    <w:rsid w:val="00F85A00"/>
    <w:rsid w:val="00F91253"/>
    <w:rsid w:val="00F9729F"/>
    <w:rsid w:val="00FA28D6"/>
    <w:rsid w:val="00FA65B2"/>
    <w:rsid w:val="00FB5504"/>
    <w:rsid w:val="00FC75C9"/>
    <w:rsid w:val="00FE580F"/>
    <w:rsid w:val="00FE79AD"/>
    <w:rsid w:val="00FE7A38"/>
    <w:rsid w:val="00FF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nhideWhenUsed/>
    <w:qFormat/>
    <w:rsid w:val="00DA512C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aliases w:val="Знак4"/>
    <w:basedOn w:val="a0"/>
    <w:link w:val="ad"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aliases w:val="Знак4 Знак"/>
    <w:link w:val="ac"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</w:pPr>
  </w:style>
  <w:style w:type="character" w:styleId="ae">
    <w:name w:val="footnote reference"/>
    <w:uiPriority w:val="99"/>
    <w:semiHidden/>
    <w:unhideWhenUsed/>
    <w:rsid w:val="00924213"/>
    <w:rPr>
      <w:vertAlign w:val="superscript"/>
    </w:rPr>
  </w:style>
  <w:style w:type="character" w:styleId="af">
    <w:name w:val="endnote reference"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basedOn w:val="a2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basedOn w:val="a2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basedOn w:val="a2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13B1E"/>
    <w:rPr>
      <w:rFonts w:ascii="Times New Roman" w:eastAsia="Times New Roman" w:hAnsi="Times New Roman"/>
      <w:b/>
      <w:bCs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">
    <w:name w:val="СМР_8"/>
    <w:basedOn w:val="af3"/>
    <w:qFormat/>
    <w:rsid w:val="00531CD1"/>
    <w:rPr>
      <w:sz w:val="16"/>
      <w:szCs w:val="18"/>
    </w:rPr>
  </w:style>
  <w:style w:type="character" w:customStyle="1" w:styleId="WS">
    <w:name w:val="WS_Зам"/>
    <w:basedOn w:val="a2"/>
    <w:uiPriority w:val="1"/>
    <w:qFormat/>
    <w:rsid w:val="00487E7D"/>
    <w:rPr>
      <w:color w:val="0070C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character" w:styleId="aff">
    <w:name w:val="page number"/>
    <w:basedOn w:val="a2"/>
    <w:uiPriority w:val="99"/>
    <w:rsid w:val="00C4664C"/>
    <w:rPr>
      <w:rFonts w:cs="Times New Roman"/>
    </w:rPr>
  </w:style>
  <w:style w:type="paragraph" w:customStyle="1" w:styleId="ConsPlusNormal">
    <w:name w:val="ConsPlusNormal"/>
    <w:rsid w:val="00B868F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M10">
    <w:name w:val="CM10"/>
    <w:basedOn w:val="a0"/>
    <w:next w:val="a0"/>
    <w:rsid w:val="00741483"/>
    <w:pPr>
      <w:widowControl w:val="0"/>
      <w:autoSpaceDE w:val="0"/>
      <w:autoSpaceDN w:val="0"/>
      <w:adjustRightInd w:val="0"/>
      <w:spacing w:line="286" w:lineRule="atLeast"/>
      <w:jc w:val="both"/>
    </w:pPr>
    <w:rPr>
      <w:rFonts w:ascii="MinionC" w:hAnsi="MinionC"/>
      <w:bCs w:val="0"/>
    </w:rPr>
  </w:style>
  <w:style w:type="paragraph" w:customStyle="1" w:styleId="ConsPlusTitle">
    <w:name w:val="ConsPlusTitle"/>
    <w:uiPriority w:val="99"/>
    <w:rsid w:val="008C6E2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styleId="aff0">
    <w:name w:val="Subtitle"/>
    <w:aliases w:val="Знак7"/>
    <w:basedOn w:val="a0"/>
    <w:next w:val="a0"/>
    <w:link w:val="aff1"/>
    <w:uiPriority w:val="99"/>
    <w:qFormat/>
    <w:rsid w:val="008C6E2C"/>
    <w:pPr>
      <w:spacing w:after="600" w:line="276" w:lineRule="auto"/>
    </w:pPr>
    <w:rPr>
      <w:rFonts w:ascii="Cambria" w:hAnsi="Cambria"/>
      <w:bCs w:val="0"/>
      <w:i/>
      <w:spacing w:val="13"/>
      <w:szCs w:val="20"/>
    </w:rPr>
  </w:style>
  <w:style w:type="character" w:customStyle="1" w:styleId="aff1">
    <w:name w:val="Подзаголовок Знак"/>
    <w:aliases w:val="Знак7 Знак"/>
    <w:basedOn w:val="a2"/>
    <w:link w:val="aff0"/>
    <w:uiPriority w:val="99"/>
    <w:rsid w:val="008C6E2C"/>
    <w:rPr>
      <w:rFonts w:ascii="Cambria" w:eastAsia="Times New Roman" w:hAnsi="Cambria"/>
      <w:i/>
      <w:spacing w:val="13"/>
      <w:sz w:val="24"/>
    </w:rPr>
  </w:style>
  <w:style w:type="paragraph" w:styleId="aff2">
    <w:name w:val="Body Text Indent"/>
    <w:basedOn w:val="a0"/>
    <w:link w:val="aff3"/>
    <w:rsid w:val="00BE75EE"/>
    <w:pPr>
      <w:spacing w:line="360" w:lineRule="exact"/>
      <w:ind w:firstLine="567"/>
      <w:jc w:val="both"/>
    </w:pPr>
    <w:rPr>
      <w:bCs w:val="0"/>
      <w:szCs w:val="20"/>
    </w:rPr>
  </w:style>
  <w:style w:type="character" w:customStyle="1" w:styleId="aff3">
    <w:name w:val="Основной текст с отступом Знак"/>
    <w:basedOn w:val="a2"/>
    <w:link w:val="aff2"/>
    <w:rsid w:val="00BE75EE"/>
    <w:rPr>
      <w:rFonts w:ascii="Times New Roman" w:eastAsia="Times New Roman" w:hAnsi="Times New Roman"/>
      <w:sz w:val="24"/>
    </w:rPr>
  </w:style>
  <w:style w:type="character" w:styleId="aff4">
    <w:name w:val="Emphasis"/>
    <w:uiPriority w:val="99"/>
    <w:qFormat/>
    <w:rsid w:val="003834ED"/>
    <w:rPr>
      <w:rFonts w:cs="Times New Roman"/>
      <w:b/>
      <w:bCs/>
      <w:i/>
      <w:iCs/>
      <w:spacing w:val="10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ooorzd.ru/index.php/professional-standards" TargetMode="External"/><Relationship Id="rId18" Type="http://schemas.openxmlformats.org/officeDocument/2006/relationships/hyperlink" Target="http://www.ooorzd.ru/index.php/professional-standards" TargetMode="External"/><Relationship Id="rId26" Type="http://schemas.openxmlformats.org/officeDocument/2006/relationships/hyperlink" Target="https://trudvsem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oorzd.ru/index.php/professional-standards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ooorzd.ru/index.php/professional-standards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ooorzd.ru/index.php/professional-standards" TargetMode="External"/><Relationship Id="rId20" Type="http://schemas.openxmlformats.org/officeDocument/2006/relationships/hyperlink" Target="http://www.ooorzd.ru/index.php/professional-standar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oorzd.ru/index.php/professional-standards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ooorzd.ru/index.php/professional-standards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yperlink" Target="http://profstandart.rosmintrud.ru/" TargetMode="External"/><Relationship Id="rId19" Type="http://schemas.openxmlformats.org/officeDocument/2006/relationships/hyperlink" Target="http://www.ooorzd.ru/index.php/professional-standard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tenrzd@yandex.ru" TargetMode="External"/><Relationship Id="rId14" Type="http://schemas.openxmlformats.org/officeDocument/2006/relationships/hyperlink" Target="http://www.ooorzd.ru/index.php/professional-standards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83B3C-1733-4839-AE56-3C5015EB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6865</Words>
  <Characters>39136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</dc:creator>
  <cp:lastModifiedBy>СтарченкоЮВ</cp:lastModifiedBy>
  <cp:revision>4</cp:revision>
  <cp:lastPrinted>2021-08-11T11:34:00Z</cp:lastPrinted>
  <dcterms:created xsi:type="dcterms:W3CDTF">2021-08-11T11:32:00Z</dcterms:created>
  <dcterms:modified xsi:type="dcterms:W3CDTF">2021-08-11T11:33:00Z</dcterms:modified>
</cp:coreProperties>
</file>