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A" w:rsidRPr="008C0FBA" w:rsidRDefault="008C0FBA" w:rsidP="008C0FBA">
      <w:pPr>
        <w:pStyle w:val="2"/>
        <w:jc w:val="center"/>
        <w:rPr>
          <w:sz w:val="28"/>
          <w:szCs w:val="28"/>
        </w:rPr>
      </w:pPr>
      <w:r w:rsidRPr="008C0FBA">
        <w:rPr>
          <w:sz w:val="28"/>
          <w:szCs w:val="28"/>
        </w:rPr>
        <w:t>Список организаций,</w:t>
      </w:r>
      <w:r>
        <w:rPr>
          <w:sz w:val="28"/>
          <w:szCs w:val="28"/>
        </w:rPr>
        <w:br/>
      </w:r>
      <w:r w:rsidRPr="008C0FBA">
        <w:rPr>
          <w:sz w:val="28"/>
          <w:szCs w:val="28"/>
        </w:rPr>
        <w:t>привлекаемых к разработке профессионального стандарта</w:t>
      </w:r>
    </w:p>
    <w:p w:rsidR="008C0FBA" w:rsidRPr="00226E79" w:rsidRDefault="008C0FBA" w:rsidP="008C0FBA">
      <w:pPr>
        <w:pStyle w:val="2"/>
      </w:pPr>
      <w:r w:rsidRPr="00226E79">
        <w:t>Ответственная организация-разработчик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6239" w:rsidRPr="00E778F1" w:rsidTr="00A16A9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36239" w:rsidRPr="00E778F1" w:rsidRDefault="00236239" w:rsidP="00A16A91">
            <w:bookmarkStart w:id="0" w:name="_Toc490144862"/>
            <w:bookmarkStart w:id="1" w:name="_Toc490294848"/>
            <w:r w:rsidRPr="00E778F1">
              <w:rPr>
                <w:shd w:val="clear" w:color="auto" w:fill="FBFCFD"/>
              </w:rPr>
              <w:t>АО «Брянский химический завод имени 50-летия СССР», Брянская область, город Сельцо</w:t>
            </w:r>
          </w:p>
        </w:tc>
      </w:tr>
      <w:tr w:rsidR="00236239" w:rsidRPr="00226E79" w:rsidTr="00A16A91">
        <w:trPr>
          <w:trHeight w:val="680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36239" w:rsidRPr="00BE63D8" w:rsidRDefault="00236239" w:rsidP="00A16A91">
            <w:pPr>
              <w:rPr>
                <w:shd w:val="clear" w:color="auto" w:fill="FBFCFD"/>
              </w:rPr>
            </w:pPr>
            <w:r>
              <w:rPr>
                <w:shd w:val="clear" w:color="auto" w:fill="FBFCFD"/>
              </w:rPr>
              <w:t>Генеральный д</w:t>
            </w:r>
            <w:r w:rsidRPr="00BE63D8">
              <w:rPr>
                <w:shd w:val="clear" w:color="auto" w:fill="FBFCFD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236239" w:rsidRPr="00BE63D8" w:rsidRDefault="00236239" w:rsidP="00A16A91">
            <w:pPr>
              <w:jc w:val="right"/>
              <w:rPr>
                <w:shd w:val="clear" w:color="auto" w:fill="FBFCFD"/>
              </w:rPr>
            </w:pPr>
            <w:r w:rsidRPr="00BE63D8">
              <w:rPr>
                <w:shd w:val="clear" w:color="auto" w:fill="FBFCFD"/>
              </w:rPr>
              <w:br/>
              <w:t>Тюленев Юрий Васильевич</w:t>
            </w:r>
          </w:p>
          <w:p w:rsidR="00236239" w:rsidRPr="00BE63D8" w:rsidRDefault="00236239" w:rsidP="00A16A91">
            <w:pPr>
              <w:jc w:val="right"/>
              <w:rPr>
                <w:shd w:val="clear" w:color="auto" w:fill="FBFCFD"/>
              </w:rPr>
            </w:pPr>
          </w:p>
        </w:tc>
      </w:tr>
    </w:tbl>
    <w:p w:rsidR="008C0FBA" w:rsidRPr="00226E79" w:rsidRDefault="008C0FBA" w:rsidP="008C0FBA">
      <w:pPr>
        <w:pStyle w:val="2"/>
      </w:pPr>
      <w:r w:rsidRPr="00226E79">
        <w:t>Наименования организаций-разработчиков</w:t>
      </w:r>
      <w:bookmarkEnd w:id="0"/>
      <w:bookmarkEnd w:id="1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24"/>
        <w:gridCol w:w="8947"/>
      </w:tblGrid>
      <w:tr w:rsidR="00236239" w:rsidRPr="00226E79" w:rsidTr="00A16A91">
        <w:trPr>
          <w:trHeight w:val="20"/>
        </w:trPr>
        <w:tc>
          <w:tcPr>
            <w:tcW w:w="326" w:type="pct"/>
            <w:tcMar>
              <w:right w:w="227" w:type="dxa"/>
            </w:tcMar>
          </w:tcPr>
          <w:p w:rsidR="00236239" w:rsidRPr="00620B70" w:rsidRDefault="00236239" w:rsidP="00A16A9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:rsidR="00236239" w:rsidRPr="008D3772" w:rsidRDefault="00236239" w:rsidP="00A16A91">
            <w:pPr>
              <w:tabs>
                <w:tab w:val="left" w:pos="993"/>
              </w:tabs>
              <w:contextualSpacing/>
              <w:rPr>
                <w:shd w:val="clear" w:color="auto" w:fill="FBFCFD"/>
              </w:rPr>
            </w:pPr>
            <w:r>
              <w:rPr>
                <w:shd w:val="clear" w:color="auto" w:fill="FBFCFD"/>
              </w:rPr>
              <w:t>Ассоциация «Лига содействия оборонным предприятиям», город Москва</w:t>
            </w:r>
          </w:p>
        </w:tc>
      </w:tr>
      <w:tr w:rsidR="00236239" w:rsidRPr="008D3772" w:rsidTr="00A16A91">
        <w:trPr>
          <w:trHeight w:val="20"/>
        </w:trPr>
        <w:tc>
          <w:tcPr>
            <w:tcW w:w="326" w:type="pct"/>
            <w:tcMar>
              <w:right w:w="227" w:type="dxa"/>
            </w:tcMar>
          </w:tcPr>
          <w:p w:rsidR="00236239" w:rsidRPr="00620B70" w:rsidRDefault="00236239" w:rsidP="00A16A9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:rsidR="00236239" w:rsidRDefault="00236239" w:rsidP="00A16A91">
            <w:pPr>
              <w:tabs>
                <w:tab w:val="left" w:pos="993"/>
              </w:tabs>
              <w:contextualSpacing/>
              <w:rPr>
                <w:shd w:val="clear" w:color="auto" w:fill="FBFCFD"/>
              </w:rPr>
            </w:pPr>
            <w:r>
              <w:rPr>
                <w:shd w:val="clear" w:color="auto" w:fill="FBFCFD"/>
              </w:rPr>
              <w:t>ОООР «Союз машиностроителей России», город Москва</w:t>
            </w:r>
          </w:p>
        </w:tc>
      </w:tr>
      <w:tr w:rsidR="00236239" w:rsidRPr="00226E79" w:rsidTr="00A16A91">
        <w:trPr>
          <w:trHeight w:val="20"/>
        </w:trPr>
        <w:tc>
          <w:tcPr>
            <w:tcW w:w="326" w:type="pct"/>
            <w:tcMar>
              <w:right w:w="227" w:type="dxa"/>
            </w:tcMar>
          </w:tcPr>
          <w:p w:rsidR="00236239" w:rsidRPr="00620B70" w:rsidRDefault="00236239" w:rsidP="00A16A9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:rsidR="00236239" w:rsidRPr="007D2B04" w:rsidRDefault="00236239" w:rsidP="00A16A91">
            <w:pPr>
              <w:tabs>
                <w:tab w:val="left" w:pos="993"/>
              </w:tabs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>ООО «Союз машиностроителей России», город Москва</w:t>
            </w:r>
          </w:p>
        </w:tc>
      </w:tr>
      <w:tr w:rsidR="00236239" w:rsidRPr="00226E79" w:rsidTr="00A16A91">
        <w:trPr>
          <w:trHeight w:val="20"/>
        </w:trPr>
        <w:tc>
          <w:tcPr>
            <w:tcW w:w="326" w:type="pct"/>
            <w:tcMar>
              <w:right w:w="227" w:type="dxa"/>
            </w:tcMar>
          </w:tcPr>
          <w:p w:rsidR="00236239" w:rsidRPr="00620B70" w:rsidRDefault="00236239" w:rsidP="00A16A9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:rsidR="00236239" w:rsidRPr="007D2B04" w:rsidRDefault="00236239" w:rsidP="00A16A91">
            <w:pPr>
              <w:tabs>
                <w:tab w:val="left" w:pos="993"/>
              </w:tabs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>Совет по профессиональным квалификациям в машиностроении (СПК в машиностроении), город Москва</w:t>
            </w:r>
          </w:p>
        </w:tc>
      </w:tr>
      <w:tr w:rsidR="00236239" w:rsidRPr="00226E79" w:rsidTr="00A16A91">
        <w:trPr>
          <w:trHeight w:val="20"/>
        </w:trPr>
        <w:tc>
          <w:tcPr>
            <w:tcW w:w="326" w:type="pct"/>
            <w:tcMar>
              <w:right w:w="227" w:type="dxa"/>
            </w:tcMar>
          </w:tcPr>
          <w:p w:rsidR="00236239" w:rsidRPr="00620B70" w:rsidRDefault="00236239" w:rsidP="00A16A9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</w:tcPr>
          <w:p w:rsidR="00236239" w:rsidRPr="007D2B04" w:rsidRDefault="00236239" w:rsidP="00A16A91">
            <w:pPr>
              <w:contextualSpacing/>
              <w:rPr>
                <w:bCs w:val="0"/>
              </w:rPr>
            </w:pPr>
            <w:r>
              <w:rPr>
                <w:shd w:val="clear" w:color="auto" w:fill="FBFCFD"/>
              </w:rPr>
              <w:t xml:space="preserve">ФГБОУ </w:t>
            </w:r>
            <w:proofErr w:type="gramStart"/>
            <w:r>
              <w:rPr>
                <w:shd w:val="clear" w:color="auto" w:fill="FBFCFD"/>
              </w:rPr>
              <w:t>ВО</w:t>
            </w:r>
            <w:proofErr w:type="gramEnd"/>
            <w:r>
              <w:rPr>
                <w:shd w:val="clear" w:color="auto" w:fill="FBFCFD"/>
              </w:rPr>
              <w:t xml:space="preserve"> «Московский государственный технический университет имени Н.Э. Баумана (национальный исследовательский университет)» (МГТУ им. Н.Э. Баумана), город Москва</w:t>
            </w:r>
          </w:p>
        </w:tc>
      </w:tr>
    </w:tbl>
    <w:p w:rsidR="008C0FBA" w:rsidRDefault="008C0FBA">
      <w:bookmarkStart w:id="2" w:name="_GoBack"/>
      <w:bookmarkEnd w:id="2"/>
    </w:p>
    <w:sectPr w:rsidR="008C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F"/>
    <w:rsid w:val="00236239"/>
    <w:rsid w:val="0032174F"/>
    <w:rsid w:val="008C0FBA"/>
    <w:rsid w:val="00B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C0FB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FBA"/>
    <w:pPr>
      <w:contextualSpacing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F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C0FBA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4">
    <w:name w:val="С_Т"/>
    <w:link w:val="a5"/>
    <w:qFormat/>
    <w:rsid w:val="008C0FB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С_Т Знак"/>
    <w:link w:val="a4"/>
    <w:rsid w:val="008C0F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">
    <w:name w:val="Заг2"/>
    <w:uiPriority w:val="8"/>
    <w:qFormat/>
    <w:rsid w:val="008C0FBA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C0FB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FBA"/>
    <w:pPr>
      <w:contextualSpacing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F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C0FBA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4">
    <w:name w:val="С_Т"/>
    <w:link w:val="a5"/>
    <w:qFormat/>
    <w:rsid w:val="008C0FB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С_Т Знак"/>
    <w:link w:val="a4"/>
    <w:rsid w:val="008C0F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">
    <w:name w:val="Заг2"/>
    <w:uiPriority w:val="8"/>
    <w:qFormat/>
    <w:rsid w:val="008C0FBA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Наталья Олеговна</dc:creator>
  <cp:keywords/>
  <dc:description/>
  <cp:lastModifiedBy>Снежко Наталья Олеговна</cp:lastModifiedBy>
  <cp:revision>3</cp:revision>
  <dcterms:created xsi:type="dcterms:W3CDTF">2023-03-15T13:01:00Z</dcterms:created>
  <dcterms:modified xsi:type="dcterms:W3CDTF">2024-03-13T08:08:00Z</dcterms:modified>
</cp:coreProperties>
</file>