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A4" w:rsidRDefault="00F87BA4" w:rsidP="00F87BA4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68D2" w:rsidRPr="00A15416" w:rsidRDefault="00E768D2" w:rsidP="00F87BA4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5A5" w:rsidRDefault="00D035A5" w:rsidP="00E768D2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A15416">
        <w:rPr>
          <w:rFonts w:ascii="Times New Roman" w:hAnsi="Times New Roman"/>
          <w:sz w:val="28"/>
          <w:szCs w:val="28"/>
          <w:lang w:eastAsia="ru-RU"/>
        </w:rPr>
        <w:t>Обоснование необходимости разработки проекта профессионального стандарта</w:t>
      </w:r>
      <w:r w:rsidRPr="00A15416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F7C89">
        <w:rPr>
          <w:rFonts w:ascii="Times New Roman" w:hAnsi="Times New Roman"/>
          <w:sz w:val="28"/>
          <w:szCs w:val="28"/>
        </w:rPr>
        <w:t>Техник протезно-ортопедических изделий</w:t>
      </w:r>
      <w:r>
        <w:rPr>
          <w:rFonts w:ascii="Times New Roman" w:hAnsi="Times New Roman"/>
          <w:sz w:val="28"/>
          <w:szCs w:val="28"/>
        </w:rPr>
        <w:t>»</w:t>
      </w:r>
    </w:p>
    <w:p w:rsidR="00D035A5" w:rsidRDefault="00D035A5" w:rsidP="00E768D2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D035A5" w:rsidRPr="00D035A5" w:rsidRDefault="00D035A5" w:rsidP="00D035A5">
      <w:pPr>
        <w:pStyle w:val="1"/>
        <w:shd w:val="clear" w:color="auto" w:fill="FFFFFF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D035A5">
        <w:rPr>
          <w:rFonts w:ascii="Times New Roman" w:hAnsi="Times New Roman" w:cs="Times New Roman"/>
          <w:b w:val="0"/>
          <w:color w:val="auto"/>
        </w:rPr>
        <w:t xml:space="preserve">Необходимость </w:t>
      </w:r>
      <w:r>
        <w:rPr>
          <w:rFonts w:ascii="Times New Roman" w:hAnsi="Times New Roman" w:cs="Times New Roman"/>
          <w:b w:val="0"/>
          <w:color w:val="auto"/>
        </w:rPr>
        <w:t>разработки</w:t>
      </w:r>
      <w:r w:rsidRPr="00D035A5">
        <w:rPr>
          <w:rFonts w:ascii="Times New Roman" w:hAnsi="Times New Roman" w:cs="Times New Roman"/>
          <w:b w:val="0"/>
          <w:color w:val="auto"/>
        </w:rPr>
        <w:t xml:space="preserve"> профессионального стандарта </w:t>
      </w:r>
      <w:r w:rsidR="00F40DC2" w:rsidRPr="00F40DC2">
        <w:rPr>
          <w:rFonts w:ascii="Times New Roman" w:hAnsi="Times New Roman"/>
          <w:b w:val="0"/>
          <w:color w:val="auto"/>
          <w:lang w:eastAsia="ru-RU"/>
        </w:rPr>
        <w:t>«</w:t>
      </w:r>
      <w:r w:rsidR="00F40DC2" w:rsidRPr="00F40DC2">
        <w:rPr>
          <w:rFonts w:ascii="Times New Roman" w:hAnsi="Times New Roman"/>
          <w:b w:val="0"/>
          <w:color w:val="auto"/>
        </w:rPr>
        <w:t xml:space="preserve">Техник протезно-ортопедических изделий» </w:t>
      </w:r>
      <w:r w:rsidRPr="00D035A5">
        <w:rPr>
          <w:rFonts w:ascii="Times New Roman" w:hAnsi="Times New Roman" w:cs="Times New Roman"/>
          <w:b w:val="0"/>
          <w:color w:val="auto"/>
        </w:rPr>
        <w:t xml:space="preserve">вызвана отсутствием единообразия в требованиях, предъявляемых к специалистам занятых в протезно-ортопедической отрасли, а также отсутствия единообразия в существующих наименованиях должностей отрасли. На сегодняшний день, существует профессия рабочего «Механик протезно-ортопедических изделий» находящаяся в разделе «Производство медицинского инструмента, приборов и оборудования» </w:t>
      </w:r>
      <w:r w:rsidRPr="00D035A5">
        <w:rPr>
          <w:rFonts w:ascii="Times New Roman" w:hAnsi="Times New Roman" w:cs="Times New Roman"/>
          <w:b w:val="0"/>
          <w:color w:val="auto"/>
          <w:shd w:val="clear" w:color="auto" w:fill="FFFFFF"/>
        </w:rPr>
        <w:t>Единого тарифно-квалификационного справочника работ и профессий рабочих (ЕТКС), утвержденного Постановлением Минтруда РФ от 05.03.2004 N 38.</w:t>
      </w:r>
      <w:r w:rsidR="00F52CFF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D035A5">
        <w:rPr>
          <w:rFonts w:ascii="Times New Roman" w:hAnsi="Times New Roman" w:cs="Times New Roman"/>
          <w:b w:val="0"/>
          <w:color w:val="auto"/>
          <w:shd w:val="clear" w:color="auto" w:fill="FFFFFF"/>
        </w:rPr>
        <w:t>Требования к данной рабочей профессии, характеристики и примеры работ, а также знания не отражают все современные изменения в протезно-ортопедической отрасли.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Также для специалистов отрасли используют должности такие как, техник-протезист, инженер-протезист, слесарь механосборочных работ. </w:t>
      </w:r>
      <w:r w:rsidR="00F40DC2">
        <w:rPr>
          <w:rFonts w:ascii="Times New Roman" w:hAnsi="Times New Roman" w:cs="Times New Roman"/>
          <w:b w:val="0"/>
          <w:color w:val="auto"/>
          <w:shd w:val="clear" w:color="auto" w:fill="FFFFFF"/>
        </w:rPr>
        <w:t>По этим должностям т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ребования к трудовым действиям, </w:t>
      </w:r>
      <w:r w:rsidR="00F40DC2">
        <w:rPr>
          <w:rFonts w:ascii="Times New Roman" w:hAnsi="Times New Roman" w:cs="Times New Roman"/>
          <w:b w:val="0"/>
          <w:color w:val="auto"/>
          <w:shd w:val="clear" w:color="auto" w:fill="FFFFFF"/>
        </w:rPr>
        <w:t>необходимым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F40DC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умениям и знаниям 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>разл</w:t>
      </w:r>
      <w:r w:rsidR="00F40DC2">
        <w:rPr>
          <w:rFonts w:ascii="Times New Roman" w:hAnsi="Times New Roman" w:cs="Times New Roman"/>
          <w:b w:val="0"/>
          <w:color w:val="auto"/>
          <w:shd w:val="clear" w:color="auto" w:fill="FFFFFF"/>
        </w:rPr>
        <w:t>ичны и не являются верными в современных условиях.</w:t>
      </w:r>
    </w:p>
    <w:p w:rsidR="00D035A5" w:rsidRDefault="00D035A5" w:rsidP="00D035A5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A5">
        <w:rPr>
          <w:rFonts w:ascii="Times New Roman" w:hAnsi="Times New Roman"/>
          <w:sz w:val="28"/>
          <w:szCs w:val="28"/>
        </w:rPr>
        <w:t xml:space="preserve">После отмены лицензирования данного вида деятельности какие-либо требования к специалистам перестали существовать, что привлекло в отрасль неквалифицированных исполнителей, тем самым резко ухудшив качество оказания протезно-ортопедической помощи пациентам. </w:t>
      </w:r>
      <w:r>
        <w:rPr>
          <w:rFonts w:ascii="Times New Roman" w:hAnsi="Times New Roman"/>
          <w:sz w:val="28"/>
          <w:szCs w:val="28"/>
        </w:rPr>
        <w:t>Разработка</w:t>
      </w:r>
      <w:r w:rsidRPr="00D035A5">
        <w:rPr>
          <w:rFonts w:ascii="Times New Roman" w:hAnsi="Times New Roman"/>
          <w:sz w:val="28"/>
          <w:szCs w:val="28"/>
        </w:rPr>
        <w:t xml:space="preserve"> профессионального стандарта </w:t>
      </w:r>
      <w:r>
        <w:rPr>
          <w:rFonts w:ascii="Times New Roman" w:hAnsi="Times New Roman"/>
          <w:sz w:val="28"/>
          <w:szCs w:val="28"/>
        </w:rPr>
        <w:t>«</w:t>
      </w:r>
      <w:r w:rsidRPr="004F7C89">
        <w:rPr>
          <w:rFonts w:ascii="Times New Roman" w:hAnsi="Times New Roman"/>
          <w:sz w:val="28"/>
          <w:szCs w:val="28"/>
        </w:rPr>
        <w:t>Техник протезно-ортопедических изделий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035A5">
        <w:rPr>
          <w:rFonts w:ascii="Times New Roman" w:hAnsi="Times New Roman"/>
          <w:sz w:val="28"/>
          <w:szCs w:val="28"/>
        </w:rPr>
        <w:t>позволит установить единые квалификационные требования к специалистам занятым в протезно-ортопедической отрасли.</w:t>
      </w:r>
    </w:p>
    <w:p w:rsidR="00D035A5" w:rsidRDefault="00D035A5" w:rsidP="00E768D2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sectPr w:rsidR="00D035A5" w:rsidSect="00F8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E522F2E"/>
    <w:multiLevelType w:val="multilevel"/>
    <w:tmpl w:val="244010E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87BA4"/>
    <w:rsid w:val="00001F86"/>
    <w:rsid w:val="00016544"/>
    <w:rsid w:val="0002653B"/>
    <w:rsid w:val="000941DD"/>
    <w:rsid w:val="000B008E"/>
    <w:rsid w:val="000E133C"/>
    <w:rsid w:val="000E6CF6"/>
    <w:rsid w:val="001359C5"/>
    <w:rsid w:val="00150031"/>
    <w:rsid w:val="001A124B"/>
    <w:rsid w:val="002C3C2A"/>
    <w:rsid w:val="00405B7A"/>
    <w:rsid w:val="0043374A"/>
    <w:rsid w:val="00455201"/>
    <w:rsid w:val="00523F3C"/>
    <w:rsid w:val="0057778D"/>
    <w:rsid w:val="005B64ED"/>
    <w:rsid w:val="005E082F"/>
    <w:rsid w:val="00605EB3"/>
    <w:rsid w:val="006658F9"/>
    <w:rsid w:val="00782E2D"/>
    <w:rsid w:val="00917283"/>
    <w:rsid w:val="009357F2"/>
    <w:rsid w:val="009F64C7"/>
    <w:rsid w:val="00AD1286"/>
    <w:rsid w:val="00B252D2"/>
    <w:rsid w:val="00B728E0"/>
    <w:rsid w:val="00B83ED0"/>
    <w:rsid w:val="00B94FA2"/>
    <w:rsid w:val="00C35A4E"/>
    <w:rsid w:val="00C55085"/>
    <w:rsid w:val="00C63B2B"/>
    <w:rsid w:val="00C941CE"/>
    <w:rsid w:val="00D035A5"/>
    <w:rsid w:val="00D42C72"/>
    <w:rsid w:val="00D67038"/>
    <w:rsid w:val="00D741C1"/>
    <w:rsid w:val="00DF142B"/>
    <w:rsid w:val="00E768D2"/>
    <w:rsid w:val="00EC48C4"/>
    <w:rsid w:val="00F40DC2"/>
    <w:rsid w:val="00F52CFF"/>
    <w:rsid w:val="00F87BA4"/>
    <w:rsid w:val="00FA3089"/>
    <w:rsid w:val="00FE3D90"/>
    <w:rsid w:val="00FE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A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35A5"/>
    <w:pPr>
      <w:keepNext/>
      <w:keepLines/>
      <w:numPr>
        <w:numId w:val="2"/>
      </w:numPr>
      <w:suppressAutoHyphen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D035A5"/>
    <w:pPr>
      <w:keepNext/>
      <w:keepLines/>
      <w:numPr>
        <w:ilvl w:val="1"/>
        <w:numId w:val="2"/>
      </w:numPr>
      <w:suppressAutoHyphen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035A5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1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035A5"/>
    <w:rPr>
      <w:rFonts w:ascii="Cambria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D035A5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5A5"/>
    <w:rPr>
      <w:rFonts w:ascii="Calibri Light" w:hAnsi="Calibri Light" w:cs="Calibri Light"/>
      <w:b/>
      <w:b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Рекомендуемый образец</vt:lpstr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</dc:title>
  <dc:creator>Нии труда</dc:creator>
  <cp:lastModifiedBy>ZAMUPRF</cp:lastModifiedBy>
  <cp:revision>4</cp:revision>
  <cp:lastPrinted>2019-08-19T14:07:00Z</cp:lastPrinted>
  <dcterms:created xsi:type="dcterms:W3CDTF">2019-08-19T12:49:00Z</dcterms:created>
  <dcterms:modified xsi:type="dcterms:W3CDTF">2019-08-19T14:07:00Z</dcterms:modified>
</cp:coreProperties>
</file>