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19" w:rsidRPr="00FD4975" w:rsidRDefault="00030793" w:rsidP="00A5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975">
        <w:rPr>
          <w:rFonts w:ascii="Times New Roman" w:hAnsi="Times New Roman" w:cs="Times New Roman"/>
          <w:b/>
          <w:sz w:val="28"/>
          <w:szCs w:val="28"/>
        </w:rPr>
        <w:t>Обоснование необходимости разработки профессионального стандарта «</w:t>
      </w:r>
      <w:r w:rsidR="0022772A">
        <w:rPr>
          <w:rFonts w:ascii="Times New Roman" w:hAnsi="Times New Roman" w:cs="Times New Roman"/>
          <w:b/>
          <w:sz w:val="28"/>
          <w:szCs w:val="28"/>
        </w:rPr>
        <w:t>Врач-остеопат</w:t>
      </w:r>
      <w:r w:rsidRPr="00FD4975">
        <w:rPr>
          <w:rFonts w:ascii="Times New Roman" w:hAnsi="Times New Roman" w:cs="Times New Roman"/>
          <w:b/>
          <w:sz w:val="28"/>
          <w:szCs w:val="28"/>
        </w:rPr>
        <w:t>»</w:t>
      </w:r>
    </w:p>
    <w:p w:rsidR="00030793" w:rsidRPr="00A5686E" w:rsidRDefault="00030793" w:rsidP="00A56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793" w:rsidRPr="00A5686E" w:rsidRDefault="00030793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6E">
        <w:rPr>
          <w:rFonts w:ascii="Times New Roman" w:hAnsi="Times New Roman" w:cs="Times New Roman"/>
          <w:sz w:val="28"/>
          <w:szCs w:val="28"/>
        </w:rPr>
        <w:t>Профессиональный стандарт «</w:t>
      </w:r>
      <w:r w:rsidR="0022772A">
        <w:rPr>
          <w:rFonts w:ascii="Times New Roman" w:hAnsi="Times New Roman" w:cs="Times New Roman"/>
          <w:sz w:val="28"/>
          <w:szCs w:val="28"/>
        </w:rPr>
        <w:t>Врач-остеопат</w:t>
      </w:r>
      <w:r w:rsidRPr="00A5686E">
        <w:rPr>
          <w:rFonts w:ascii="Times New Roman" w:hAnsi="Times New Roman" w:cs="Times New Roman"/>
          <w:sz w:val="28"/>
          <w:szCs w:val="28"/>
        </w:rPr>
        <w:t>» разрабатывается в целях установления единых требований к содержанию врачебной практики в области остеопатии, а также требований к образованию и обучению, иным условиям допуска к практической деятельности врачей-специалистов специальности «Остеопатия», как к виду профессиональной деятельности.</w:t>
      </w:r>
    </w:p>
    <w:p w:rsidR="00030793" w:rsidRPr="00361095" w:rsidRDefault="00030793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95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деятельности врачей-специалистов специальности «Остеопатия» </w:t>
      </w:r>
      <w:r w:rsidR="00361095" w:rsidRPr="00361095">
        <w:rPr>
          <w:rFonts w:ascii="Times New Roman" w:hAnsi="Times New Roman" w:cs="Times New Roman"/>
          <w:sz w:val="28"/>
          <w:szCs w:val="28"/>
        </w:rPr>
        <w:t>установлены Приказом МЗ РФ от 08.10.2015 г. № 707н</w:t>
      </w:r>
      <w:r w:rsidR="00C766FF">
        <w:rPr>
          <w:rFonts w:ascii="Times New Roman" w:hAnsi="Times New Roman" w:cs="Times New Roman"/>
          <w:sz w:val="28"/>
          <w:szCs w:val="28"/>
        </w:rPr>
        <w:t xml:space="preserve"> «</w:t>
      </w:r>
      <w:r w:rsidR="00C766FF" w:rsidRPr="00361095">
        <w:rPr>
          <w:rFonts w:ascii="Times New Roman" w:hAnsi="Times New Roman" w:cs="Times New Roman"/>
          <w:sz w:val="28"/>
          <w:szCs w:val="28"/>
        </w:rPr>
        <w:t>Квалификационные требования к медицинским и фармацевтическим работникам с высшим образова</w:t>
      </w:r>
      <w:r w:rsidR="00C766FF">
        <w:rPr>
          <w:rFonts w:ascii="Times New Roman" w:hAnsi="Times New Roman" w:cs="Times New Roman"/>
          <w:sz w:val="28"/>
          <w:szCs w:val="28"/>
        </w:rPr>
        <w:t xml:space="preserve">нием по направлению подготовки </w:t>
      </w:r>
      <w:r w:rsidR="00C766FF" w:rsidRPr="00C766FF">
        <w:rPr>
          <w:rFonts w:ascii="Times New Roman" w:hAnsi="Times New Roman" w:cs="Times New Roman"/>
          <w:sz w:val="28"/>
          <w:szCs w:val="28"/>
        </w:rPr>
        <w:t>“</w:t>
      </w:r>
      <w:r w:rsidR="00C766FF" w:rsidRPr="00361095">
        <w:rPr>
          <w:rFonts w:ascii="Times New Roman" w:hAnsi="Times New Roman" w:cs="Times New Roman"/>
          <w:sz w:val="28"/>
          <w:szCs w:val="28"/>
        </w:rPr>
        <w:t>Здравоохранение и медицинск</w:t>
      </w:r>
      <w:r w:rsidR="00C766FF">
        <w:rPr>
          <w:rFonts w:ascii="Times New Roman" w:hAnsi="Times New Roman" w:cs="Times New Roman"/>
          <w:sz w:val="28"/>
          <w:szCs w:val="28"/>
        </w:rPr>
        <w:t>ие науки</w:t>
      </w:r>
      <w:r w:rsidR="00C766FF" w:rsidRPr="00C766FF">
        <w:rPr>
          <w:rFonts w:ascii="Times New Roman" w:hAnsi="Times New Roman" w:cs="Times New Roman"/>
          <w:sz w:val="28"/>
          <w:szCs w:val="28"/>
        </w:rPr>
        <w:t>”</w:t>
      </w:r>
      <w:r w:rsidR="00C766FF">
        <w:rPr>
          <w:rFonts w:ascii="Times New Roman" w:hAnsi="Times New Roman" w:cs="Times New Roman"/>
          <w:sz w:val="28"/>
          <w:szCs w:val="28"/>
        </w:rPr>
        <w:t>»</w:t>
      </w:r>
      <w:r w:rsidR="00361095" w:rsidRPr="00361095">
        <w:rPr>
          <w:rFonts w:ascii="Times New Roman" w:hAnsi="Times New Roman" w:cs="Times New Roman"/>
          <w:sz w:val="28"/>
          <w:szCs w:val="28"/>
        </w:rPr>
        <w:t xml:space="preserve">, </w:t>
      </w:r>
      <w:r w:rsidRPr="00361095">
        <w:rPr>
          <w:rFonts w:ascii="Times New Roman" w:hAnsi="Times New Roman" w:cs="Times New Roman"/>
          <w:sz w:val="28"/>
          <w:szCs w:val="28"/>
        </w:rPr>
        <w:t xml:space="preserve"> </w:t>
      </w:r>
      <w:r w:rsidR="00361095" w:rsidRPr="00361095">
        <w:rPr>
          <w:rFonts w:ascii="Times New Roman" w:hAnsi="Times New Roman" w:cs="Times New Roman"/>
          <w:sz w:val="28"/>
          <w:szCs w:val="28"/>
        </w:rPr>
        <w:t>квалификационная характеристика врача-остеопата отсутствует</w:t>
      </w:r>
      <w:r w:rsidR="00A5686E" w:rsidRPr="00361095">
        <w:rPr>
          <w:rFonts w:ascii="Times New Roman" w:hAnsi="Times New Roman" w:cs="Times New Roman"/>
          <w:sz w:val="28"/>
          <w:szCs w:val="28"/>
        </w:rPr>
        <w:t>.</w:t>
      </w:r>
    </w:p>
    <w:p w:rsidR="00030793" w:rsidRPr="00A5686E" w:rsidRDefault="00030793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6E">
        <w:rPr>
          <w:rFonts w:ascii="Times New Roman" w:hAnsi="Times New Roman" w:cs="Times New Roman"/>
          <w:sz w:val="28"/>
          <w:szCs w:val="28"/>
        </w:rPr>
        <w:t>Разработка профессионального стандарта «</w:t>
      </w:r>
      <w:r w:rsidR="0022772A">
        <w:rPr>
          <w:rFonts w:ascii="Times New Roman" w:hAnsi="Times New Roman" w:cs="Times New Roman"/>
          <w:sz w:val="28"/>
          <w:szCs w:val="28"/>
        </w:rPr>
        <w:t>Врач-остеопат</w:t>
      </w:r>
      <w:r w:rsidRPr="00A5686E">
        <w:rPr>
          <w:rFonts w:ascii="Times New Roman" w:hAnsi="Times New Roman" w:cs="Times New Roman"/>
          <w:sz w:val="28"/>
          <w:szCs w:val="28"/>
        </w:rPr>
        <w:t xml:space="preserve">» позволит определить требования к содержанию профессиональной деятельности, а также требования к образованию и обучению, иным условиям допуска врачей-специалистов специальности </w:t>
      </w:r>
      <w:r w:rsidR="00A5686E">
        <w:rPr>
          <w:rFonts w:ascii="Times New Roman" w:hAnsi="Times New Roman" w:cs="Times New Roman"/>
          <w:sz w:val="28"/>
          <w:szCs w:val="28"/>
        </w:rPr>
        <w:t>«Остеопатия»</w:t>
      </w:r>
      <w:r w:rsidRPr="00A5686E">
        <w:rPr>
          <w:rFonts w:ascii="Times New Roman" w:hAnsi="Times New Roman" w:cs="Times New Roman"/>
          <w:sz w:val="28"/>
          <w:szCs w:val="28"/>
        </w:rPr>
        <w:t xml:space="preserve"> к практической деятельности, в том числе по оказанию пациентам медицинской помощи по соответствующим порядкам оказания медицинской помощи и стандартам медицинской помощи.</w:t>
      </w:r>
    </w:p>
    <w:p w:rsidR="00030793" w:rsidRPr="00361095" w:rsidRDefault="00030793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95">
        <w:rPr>
          <w:rFonts w:ascii="Times New Roman" w:hAnsi="Times New Roman" w:cs="Times New Roman"/>
          <w:sz w:val="28"/>
          <w:szCs w:val="28"/>
        </w:rPr>
        <w:t>На дальнейших этапах разработки профессионального стандарта «</w:t>
      </w:r>
      <w:r w:rsidR="0022772A">
        <w:rPr>
          <w:rFonts w:ascii="Times New Roman" w:hAnsi="Times New Roman" w:cs="Times New Roman"/>
          <w:sz w:val="28"/>
          <w:szCs w:val="28"/>
        </w:rPr>
        <w:t>Врач-остеопат</w:t>
      </w:r>
      <w:bookmarkStart w:id="0" w:name="_GoBack"/>
      <w:bookmarkEnd w:id="0"/>
      <w:r w:rsidRPr="00361095">
        <w:rPr>
          <w:rFonts w:ascii="Times New Roman" w:hAnsi="Times New Roman" w:cs="Times New Roman"/>
          <w:sz w:val="28"/>
          <w:szCs w:val="28"/>
        </w:rPr>
        <w:t xml:space="preserve">» может быть принято решение о необходимости внесения изменений в Общероссийский классификатор занятий (ОК-010-2014 (МСКЗ-08)), Общероссийский классификатор видов экономической деятельности (ОК 029-2014 (КДЕС Ред. 2)), </w:t>
      </w:r>
      <w:r w:rsidR="00A5686E" w:rsidRPr="00361095">
        <w:rPr>
          <w:rFonts w:ascii="Times New Roman" w:hAnsi="Times New Roman" w:cs="Times New Roman"/>
          <w:sz w:val="28"/>
          <w:szCs w:val="28"/>
        </w:rPr>
        <w:t>Номенклатуру специальностей специалистов, имеющих высшее медицинское и фармацевтическое образование, утвержденную приказом Минздрава России от 07.10.2015</w:t>
      </w:r>
      <w:r w:rsidR="00385A60">
        <w:rPr>
          <w:rFonts w:ascii="Times New Roman" w:hAnsi="Times New Roman" w:cs="Times New Roman"/>
          <w:sz w:val="28"/>
          <w:szCs w:val="28"/>
        </w:rPr>
        <w:t xml:space="preserve"> г.</w:t>
      </w:r>
      <w:r w:rsidR="00A5686E" w:rsidRPr="00361095">
        <w:rPr>
          <w:rFonts w:ascii="Times New Roman" w:hAnsi="Times New Roman" w:cs="Times New Roman"/>
          <w:sz w:val="28"/>
          <w:szCs w:val="28"/>
        </w:rPr>
        <w:t xml:space="preserve"> № 700н, 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науки», утвержденные приказом Минздрава России от 08.10.2015</w:t>
      </w:r>
      <w:r w:rsidR="00385A60">
        <w:rPr>
          <w:rFonts w:ascii="Times New Roman" w:hAnsi="Times New Roman" w:cs="Times New Roman"/>
          <w:sz w:val="28"/>
          <w:szCs w:val="28"/>
        </w:rPr>
        <w:t xml:space="preserve"> г.</w:t>
      </w:r>
      <w:r w:rsidR="00A5686E" w:rsidRPr="00361095">
        <w:rPr>
          <w:rFonts w:ascii="Times New Roman" w:hAnsi="Times New Roman" w:cs="Times New Roman"/>
          <w:sz w:val="28"/>
          <w:szCs w:val="28"/>
        </w:rPr>
        <w:t xml:space="preserve"> № 707н.</w:t>
      </w:r>
    </w:p>
    <w:p w:rsidR="00030793" w:rsidRPr="00A5686E" w:rsidRDefault="00030793" w:rsidP="00A56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793" w:rsidRPr="00A5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7B"/>
    <w:rsid w:val="00030793"/>
    <w:rsid w:val="0007246C"/>
    <w:rsid w:val="0022772A"/>
    <w:rsid w:val="00361095"/>
    <w:rsid w:val="00385A60"/>
    <w:rsid w:val="00757A19"/>
    <w:rsid w:val="00A5686E"/>
    <w:rsid w:val="00B17F7B"/>
    <w:rsid w:val="00C766FF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C61C"/>
  <w15:docId w15:val="{EFBDE49F-E908-44CE-A88E-F76CCC03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Червочкина</dc:creator>
  <cp:keywords/>
  <dc:description/>
  <cp:lastModifiedBy>Наталья Червочкина</cp:lastModifiedBy>
  <cp:revision>10</cp:revision>
  <dcterms:created xsi:type="dcterms:W3CDTF">2016-07-13T03:53:00Z</dcterms:created>
  <dcterms:modified xsi:type="dcterms:W3CDTF">2016-12-07T09:55:00Z</dcterms:modified>
</cp:coreProperties>
</file>