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82" w:rsidRPr="00663CDD" w:rsidRDefault="00977082" w:rsidP="00977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CDD">
        <w:rPr>
          <w:rFonts w:ascii="Times New Roman" w:hAnsi="Times New Roman"/>
          <w:sz w:val="28"/>
          <w:szCs w:val="28"/>
        </w:rPr>
        <w:t>Обоснование</w:t>
      </w:r>
    </w:p>
    <w:p w:rsidR="00977082" w:rsidRPr="00663CDD" w:rsidRDefault="00977082" w:rsidP="0097708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CDD">
        <w:rPr>
          <w:rFonts w:ascii="Times New Roman" w:hAnsi="Times New Roman"/>
          <w:sz w:val="28"/>
          <w:szCs w:val="28"/>
        </w:rPr>
        <w:t xml:space="preserve">необходимости разработки проекта профессионального стандарта </w:t>
      </w:r>
      <w:r w:rsidRPr="00663CDD">
        <w:rPr>
          <w:rFonts w:ascii="Times New Roman" w:eastAsiaTheme="minorHAnsi" w:hAnsi="Times New Roman"/>
          <w:sz w:val="28"/>
          <w:szCs w:val="28"/>
          <w:lang w:eastAsia="en-US"/>
        </w:rPr>
        <w:t>«Специалист по библиотечно-информационной деятельности»</w:t>
      </w:r>
    </w:p>
    <w:p w:rsidR="00977082" w:rsidRPr="00663CDD" w:rsidRDefault="00977082" w:rsidP="00366D6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D643D" w:rsidRPr="00663CDD" w:rsidRDefault="00350D05" w:rsidP="00366D6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Библиотечно-информационная деятельность является неотъемлемой частью культурной, образовательной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proofErr w:type="gramStart"/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научной 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proofErr w:type="gramEnd"/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духовной жизни страны. Эта сфера профессиональной деятельности обеспечивает реализацию конституционных прав граждан на свободный доступ к информации</w:t>
      </w:r>
      <w:r w:rsidR="00F9193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proofErr w:type="gramStart"/>
      <w:r w:rsidR="00F9193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знаниям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F9193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интеллектуальное</w:t>
      </w:r>
      <w:proofErr w:type="gramEnd"/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развитие, приобщение к ценностям национальной и мировой культуры.</w:t>
      </w:r>
    </w:p>
    <w:p w:rsidR="00194C1B" w:rsidRPr="00663CDD" w:rsidRDefault="00350D05" w:rsidP="00366D6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Перед современными российскими библиотека</w:t>
      </w:r>
      <w:r w:rsidR="00977082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стоят ответственные задачи продвижения идей демократии, поддержки государственных реформ, информационного обеспечения экономики, социальной сферы, науки, образования, культуры. Решение этих задач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выполняет разветвленная </w:t>
      </w:r>
      <w:proofErr w:type="gramStart"/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сеть  библиотек</w:t>
      </w:r>
      <w:proofErr w:type="gramEnd"/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различных типов,  видов и ведомственной принадлежности, включающая более 100 тыс. библиотек.  Среди них</w:t>
      </w:r>
      <w:r w:rsidR="007B2BB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44B4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общедоступные</w:t>
      </w:r>
      <w:r w:rsidR="007B2BB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7D44B4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национальны</w:t>
      </w:r>
      <w:r w:rsidR="007D44B4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,  центральны</w:t>
      </w:r>
      <w:r w:rsidR="007D44B4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="007B2BB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библиотеки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субъектов Российской Федерации</w:t>
      </w:r>
      <w:r w:rsidR="009444F6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(в т.ч. детские)</w:t>
      </w:r>
      <w:r w:rsidR="00067D82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6E79F3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муниципальны</w:t>
      </w:r>
      <w:r w:rsidR="00067D82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7B2BBA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;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специальные библиотеки</w:t>
      </w:r>
      <w:r w:rsidR="00067D82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E79F3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школьные, вузовские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FA010D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академические,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научно-технические, медицинские, сельскохозяйственные, </w:t>
      </w:r>
      <w:r w:rsidR="006E79F3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военные и другие.</w:t>
      </w:r>
      <w:r w:rsidR="00F74349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94C1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CB18BB" w:rsidRPr="00663CDD" w:rsidRDefault="00CA5F62" w:rsidP="00366D6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Современные библиотеки</w:t>
      </w:r>
      <w:r w:rsidR="00CB18BB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активно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осваивают цифровые технологии и реализуют проекты корпоративного взаимодействия</w:t>
      </w:r>
      <w:r w:rsidR="00663CDD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CB18BB" w:rsidRPr="00663CDD">
        <w:rPr>
          <w:rFonts w:ascii="Times New Roman" w:hAnsi="Times New Roman"/>
          <w:bCs/>
          <w:sz w:val="28"/>
          <w:szCs w:val="28"/>
        </w:rPr>
        <w:t>При этом</w:t>
      </w:r>
      <w:r w:rsidRPr="00663CDD">
        <w:rPr>
          <w:rFonts w:ascii="Times New Roman" w:hAnsi="Times New Roman"/>
          <w:bCs/>
          <w:sz w:val="28"/>
          <w:szCs w:val="28"/>
        </w:rPr>
        <w:t xml:space="preserve"> </w:t>
      </w:r>
      <w:r w:rsidR="00CB18BB" w:rsidRPr="00663CDD">
        <w:rPr>
          <w:rFonts w:ascii="Times New Roman" w:hAnsi="Times New Roman"/>
          <w:bCs/>
          <w:sz w:val="28"/>
          <w:szCs w:val="28"/>
        </w:rPr>
        <w:t>приоритетн</w:t>
      </w:r>
      <w:r w:rsidR="00C427B5" w:rsidRPr="00663CDD">
        <w:rPr>
          <w:rFonts w:ascii="Times New Roman" w:hAnsi="Times New Roman"/>
          <w:bCs/>
          <w:sz w:val="28"/>
          <w:szCs w:val="28"/>
        </w:rPr>
        <w:t xml:space="preserve">о развиваются их </w:t>
      </w:r>
      <w:r w:rsidR="00CB18BB" w:rsidRPr="00663CDD">
        <w:rPr>
          <w:rFonts w:ascii="Times New Roman" w:hAnsi="Times New Roman"/>
          <w:bCs/>
          <w:sz w:val="28"/>
          <w:szCs w:val="28"/>
        </w:rPr>
        <w:t>общекультурн</w:t>
      </w:r>
      <w:r w:rsidR="00C427B5" w:rsidRPr="00663CDD">
        <w:rPr>
          <w:rFonts w:ascii="Times New Roman" w:hAnsi="Times New Roman"/>
          <w:bCs/>
          <w:sz w:val="28"/>
          <w:szCs w:val="28"/>
        </w:rPr>
        <w:t>ые,</w:t>
      </w:r>
      <w:r w:rsidR="00CB18BB" w:rsidRPr="00663CDD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C427B5" w:rsidRPr="00663CDD">
        <w:rPr>
          <w:rFonts w:ascii="Times New Roman" w:hAnsi="Times New Roman"/>
          <w:bCs/>
          <w:sz w:val="28"/>
          <w:szCs w:val="28"/>
        </w:rPr>
        <w:t>ие</w:t>
      </w:r>
      <w:r w:rsidR="00CB18BB" w:rsidRPr="00663CDD">
        <w:rPr>
          <w:rFonts w:ascii="Times New Roman" w:hAnsi="Times New Roman"/>
          <w:bCs/>
          <w:sz w:val="28"/>
          <w:szCs w:val="28"/>
        </w:rPr>
        <w:t>, коммуникативн</w:t>
      </w:r>
      <w:r w:rsidR="00C427B5" w:rsidRPr="00663CDD">
        <w:rPr>
          <w:rFonts w:ascii="Times New Roman" w:hAnsi="Times New Roman"/>
          <w:bCs/>
          <w:sz w:val="28"/>
          <w:szCs w:val="28"/>
        </w:rPr>
        <w:t>ые</w:t>
      </w:r>
      <w:r w:rsidR="00CB18BB" w:rsidRPr="00663CDD">
        <w:rPr>
          <w:rFonts w:ascii="Times New Roman" w:hAnsi="Times New Roman"/>
          <w:bCs/>
          <w:sz w:val="28"/>
          <w:szCs w:val="28"/>
        </w:rPr>
        <w:t xml:space="preserve"> </w:t>
      </w:r>
      <w:r w:rsidR="00C427B5" w:rsidRPr="00663CDD">
        <w:rPr>
          <w:rFonts w:ascii="Times New Roman" w:hAnsi="Times New Roman"/>
          <w:bCs/>
          <w:sz w:val="28"/>
          <w:szCs w:val="28"/>
        </w:rPr>
        <w:t>практики</w:t>
      </w:r>
      <w:r w:rsidR="00C427B5" w:rsidRPr="00663CDD">
        <w:rPr>
          <w:bCs/>
          <w:sz w:val="28"/>
          <w:szCs w:val="28"/>
        </w:rPr>
        <w:t>.</w:t>
      </w:r>
    </w:p>
    <w:p w:rsidR="00367BCF" w:rsidRPr="00663CDD" w:rsidRDefault="00367BCF" w:rsidP="00366D6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="00C949D8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олифункциональность</w:t>
      </w:r>
      <w:proofErr w:type="spellEnd"/>
      <w:r w:rsidR="00C949D8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C949D8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видов  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деятельности</w:t>
      </w:r>
      <w:proofErr w:type="gramEnd"/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библиотек  в цифровую эпоху</w:t>
      </w:r>
      <w:r w:rsidR="00C949D8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73E09" w:rsidRPr="00663CDD">
        <w:rPr>
          <w:rFonts w:ascii="Times New Roman" w:hAnsi="Times New Roman"/>
          <w:bCs/>
          <w:sz w:val="28"/>
          <w:szCs w:val="28"/>
        </w:rPr>
        <w:t>выдвига</w:t>
      </w:r>
      <w:r w:rsidR="00396B33" w:rsidRPr="00663CDD">
        <w:rPr>
          <w:rFonts w:ascii="Times New Roman" w:hAnsi="Times New Roman"/>
          <w:bCs/>
          <w:sz w:val="28"/>
          <w:szCs w:val="28"/>
        </w:rPr>
        <w:t>е</w:t>
      </w:r>
      <w:r w:rsidR="00773E09" w:rsidRPr="00663CDD">
        <w:rPr>
          <w:rFonts w:ascii="Times New Roman" w:hAnsi="Times New Roman"/>
          <w:bCs/>
          <w:sz w:val="28"/>
          <w:szCs w:val="28"/>
        </w:rPr>
        <w:t xml:space="preserve">т </w:t>
      </w:r>
      <w:r w:rsidR="00C949D8" w:rsidRPr="00663CDD">
        <w:rPr>
          <w:rFonts w:ascii="Times New Roman" w:hAnsi="Times New Roman"/>
          <w:bCs/>
          <w:sz w:val="28"/>
          <w:szCs w:val="28"/>
        </w:rPr>
        <w:t>новые т</w:t>
      </w:r>
      <w:r w:rsidR="007B2BBA" w:rsidRPr="00663CDD">
        <w:rPr>
          <w:rFonts w:ascii="Times New Roman" w:hAnsi="Times New Roman"/>
          <w:bCs/>
          <w:sz w:val="28"/>
          <w:szCs w:val="28"/>
        </w:rPr>
        <w:t>реб</w:t>
      </w:r>
      <w:r w:rsidR="00C949D8" w:rsidRPr="00663CDD">
        <w:rPr>
          <w:rFonts w:ascii="Times New Roman" w:hAnsi="Times New Roman"/>
          <w:bCs/>
          <w:sz w:val="28"/>
          <w:szCs w:val="28"/>
        </w:rPr>
        <w:t xml:space="preserve">ования к  библиотечным специалистам,  уровню их профессиональных компетенций и </w:t>
      </w:r>
      <w:r w:rsidR="00782560" w:rsidRPr="00663CDD">
        <w:rPr>
          <w:rFonts w:ascii="Times New Roman" w:hAnsi="Times New Roman"/>
          <w:bCs/>
          <w:sz w:val="28"/>
          <w:szCs w:val="28"/>
        </w:rPr>
        <w:t>зн</w:t>
      </w:r>
      <w:r w:rsidR="00C949D8" w:rsidRPr="00663CDD">
        <w:rPr>
          <w:rFonts w:ascii="Times New Roman" w:hAnsi="Times New Roman"/>
          <w:bCs/>
          <w:sz w:val="28"/>
          <w:szCs w:val="28"/>
        </w:rPr>
        <w:t>аний</w:t>
      </w:r>
      <w:r w:rsidRPr="00663CDD">
        <w:rPr>
          <w:rFonts w:ascii="Times New Roman" w:hAnsi="Times New Roman"/>
          <w:bCs/>
          <w:sz w:val="28"/>
          <w:szCs w:val="28"/>
        </w:rPr>
        <w:t xml:space="preserve">. В </w:t>
      </w:r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Стратегии развития библиотечного дела в Российской Федерации на период до 2030 </w:t>
      </w:r>
      <w:proofErr w:type="gramStart"/>
      <w:r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>года</w:t>
      </w:r>
      <w:r w:rsidRPr="00663CDD">
        <w:rPr>
          <w:rFonts w:ascii="Times New Roman" w:hAnsi="Times New Roman"/>
          <w:bCs/>
          <w:sz w:val="28"/>
          <w:szCs w:val="28"/>
        </w:rPr>
        <w:t xml:space="preserve"> </w:t>
      </w:r>
      <w:r w:rsidR="000665F7" w:rsidRPr="00663CDD">
        <w:rPr>
          <w:rFonts w:ascii="Times New Roman" w:hAnsi="Times New Roman"/>
          <w:bCs/>
          <w:sz w:val="28"/>
          <w:szCs w:val="28"/>
        </w:rPr>
        <w:t xml:space="preserve"> ставится</w:t>
      </w:r>
      <w:proofErr w:type="gramEnd"/>
      <w:r w:rsidR="000665F7" w:rsidRPr="00663CDD">
        <w:rPr>
          <w:rFonts w:ascii="Times New Roman" w:hAnsi="Times New Roman"/>
          <w:bCs/>
          <w:sz w:val="28"/>
          <w:szCs w:val="28"/>
        </w:rPr>
        <w:t xml:space="preserve"> задача </w:t>
      </w:r>
      <w:r w:rsidR="000665F7" w:rsidRPr="00663C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обеспечения отрасли квалифицированными, мотивированными на результат кадрами, а также  </w:t>
      </w:r>
      <w:r w:rsidRPr="00663CDD">
        <w:rPr>
          <w:rFonts w:ascii="Times New Roman" w:hAnsi="Times New Roman"/>
          <w:bCs/>
          <w:sz w:val="28"/>
          <w:szCs w:val="28"/>
        </w:rPr>
        <w:t>предусматривается расширение спектра профессий, необходимых для функционирования  библиоте</w:t>
      </w:r>
      <w:r w:rsidR="00D53D07" w:rsidRPr="00663CDD">
        <w:rPr>
          <w:rFonts w:ascii="Times New Roman" w:hAnsi="Times New Roman"/>
          <w:bCs/>
          <w:sz w:val="28"/>
          <w:szCs w:val="28"/>
        </w:rPr>
        <w:t>к</w:t>
      </w:r>
      <w:r w:rsidRPr="00663CDD">
        <w:rPr>
          <w:rFonts w:ascii="Times New Roman" w:hAnsi="Times New Roman"/>
          <w:bCs/>
          <w:sz w:val="28"/>
          <w:szCs w:val="28"/>
        </w:rPr>
        <w:t xml:space="preserve"> в условиях цифровой экономики. </w:t>
      </w:r>
    </w:p>
    <w:p w:rsidR="005E78B7" w:rsidRPr="00663CDD" w:rsidRDefault="00C427B5" w:rsidP="0036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3CDD">
        <w:rPr>
          <w:rFonts w:ascii="Times New Roman" w:hAnsi="Times New Roman"/>
          <w:bCs/>
          <w:sz w:val="28"/>
          <w:szCs w:val="28"/>
        </w:rPr>
        <w:t xml:space="preserve">Исходя их этого разработка и утверждение профессионального </w:t>
      </w:r>
      <w:proofErr w:type="gramStart"/>
      <w:r w:rsidRPr="00663CDD">
        <w:rPr>
          <w:rFonts w:ascii="Times New Roman" w:hAnsi="Times New Roman"/>
          <w:bCs/>
          <w:sz w:val="28"/>
          <w:szCs w:val="28"/>
        </w:rPr>
        <w:t>стандарта  «</w:t>
      </w:r>
      <w:proofErr w:type="gramEnd"/>
      <w:r w:rsidRPr="00663CDD">
        <w:rPr>
          <w:rFonts w:ascii="Times New Roman" w:hAnsi="Times New Roman"/>
          <w:bCs/>
          <w:sz w:val="28"/>
          <w:szCs w:val="28"/>
        </w:rPr>
        <w:t xml:space="preserve">Специалист по библиотечно-информационной деятельности» является одной из главных задачи развития  отрасли. Профессиональный стандарт </w:t>
      </w:r>
      <w:r w:rsidR="00D53D07" w:rsidRPr="00663CDD">
        <w:rPr>
          <w:rFonts w:ascii="Times New Roman" w:hAnsi="Times New Roman"/>
          <w:bCs/>
          <w:sz w:val="28"/>
          <w:szCs w:val="28"/>
        </w:rPr>
        <w:t>выступит</w:t>
      </w:r>
      <w:r w:rsidRPr="00663CDD">
        <w:rPr>
          <w:rFonts w:ascii="Times New Roman" w:hAnsi="Times New Roman"/>
          <w:bCs/>
          <w:sz w:val="28"/>
          <w:szCs w:val="28"/>
        </w:rPr>
        <w:t xml:space="preserve"> главным инструментом реализации государственной кадровой политики в библиотечном деле.  </w:t>
      </w:r>
      <w:r w:rsidR="005A252A" w:rsidRPr="00663CDD">
        <w:rPr>
          <w:rFonts w:ascii="Times New Roman" w:hAnsi="Times New Roman"/>
          <w:bCs/>
          <w:sz w:val="28"/>
          <w:szCs w:val="28"/>
        </w:rPr>
        <w:t xml:space="preserve">Его внедрение обеспечит </w:t>
      </w:r>
      <w:proofErr w:type="gramStart"/>
      <w:r w:rsidR="005A252A" w:rsidRPr="00663CDD">
        <w:rPr>
          <w:rFonts w:ascii="Times New Roman" w:hAnsi="Times New Roman"/>
          <w:bCs/>
          <w:sz w:val="28"/>
          <w:szCs w:val="28"/>
        </w:rPr>
        <w:t>развитие  профессиональных</w:t>
      </w:r>
      <w:proofErr w:type="gramEnd"/>
      <w:r w:rsidR="005A252A" w:rsidRPr="00663CDD">
        <w:rPr>
          <w:rFonts w:ascii="Times New Roman" w:hAnsi="Times New Roman"/>
          <w:bCs/>
          <w:sz w:val="28"/>
          <w:szCs w:val="28"/>
        </w:rPr>
        <w:t xml:space="preserve"> компетенций библиотечных специалистов с учетом современных требований </w:t>
      </w:r>
      <w:r w:rsidR="005E78B7" w:rsidRPr="00663CDD">
        <w:rPr>
          <w:rFonts w:ascii="Times New Roman" w:hAnsi="Times New Roman"/>
          <w:bCs/>
          <w:sz w:val="28"/>
          <w:szCs w:val="28"/>
        </w:rPr>
        <w:t>к</w:t>
      </w:r>
      <w:r w:rsidR="005A252A" w:rsidRPr="00663CDD">
        <w:rPr>
          <w:rFonts w:ascii="Times New Roman" w:hAnsi="Times New Roman"/>
          <w:bCs/>
          <w:sz w:val="28"/>
          <w:szCs w:val="28"/>
        </w:rPr>
        <w:t xml:space="preserve"> профессии библиоте</w:t>
      </w:r>
      <w:r w:rsidR="000C7663" w:rsidRPr="00663CDD">
        <w:rPr>
          <w:rFonts w:ascii="Times New Roman" w:hAnsi="Times New Roman"/>
          <w:bCs/>
          <w:sz w:val="28"/>
          <w:szCs w:val="28"/>
        </w:rPr>
        <w:t>к</w:t>
      </w:r>
      <w:r w:rsidR="005A252A" w:rsidRPr="00663CDD">
        <w:rPr>
          <w:rFonts w:ascii="Times New Roman" w:hAnsi="Times New Roman"/>
          <w:bCs/>
          <w:sz w:val="28"/>
          <w:szCs w:val="28"/>
        </w:rPr>
        <w:t>аря.</w:t>
      </w:r>
      <w:r w:rsidR="005E78B7" w:rsidRPr="00663CDD">
        <w:rPr>
          <w:rFonts w:ascii="Times New Roman" w:hAnsi="Times New Roman"/>
          <w:sz w:val="32"/>
          <w:szCs w:val="32"/>
        </w:rPr>
        <w:t xml:space="preserve"> </w:t>
      </w:r>
      <w:r w:rsidR="005E78B7" w:rsidRPr="00663CDD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="005E78B7" w:rsidRPr="00663CDD">
        <w:rPr>
          <w:rFonts w:ascii="Times New Roman" w:hAnsi="Times New Roman"/>
          <w:sz w:val="28"/>
          <w:szCs w:val="28"/>
        </w:rPr>
        <w:t>также  станет</w:t>
      </w:r>
      <w:proofErr w:type="gramEnd"/>
      <w:r w:rsidR="005E78B7" w:rsidRPr="00663CDD">
        <w:rPr>
          <w:rFonts w:ascii="Times New Roman" w:hAnsi="Times New Roman"/>
          <w:sz w:val="28"/>
          <w:szCs w:val="28"/>
        </w:rPr>
        <w:t xml:space="preserve">  основой  совершенствования  всех звеньев профессионального</w:t>
      </w:r>
      <w:r w:rsidR="00D802DA" w:rsidRPr="00663CDD">
        <w:rPr>
          <w:rFonts w:ascii="Times New Roman" w:hAnsi="Times New Roman"/>
          <w:sz w:val="28"/>
          <w:szCs w:val="28"/>
        </w:rPr>
        <w:t xml:space="preserve"> библиотечно-информационного </w:t>
      </w:r>
      <w:r w:rsidR="005E78B7" w:rsidRPr="00663CDD">
        <w:rPr>
          <w:rFonts w:ascii="Times New Roman" w:hAnsi="Times New Roman"/>
          <w:sz w:val="28"/>
          <w:szCs w:val="28"/>
        </w:rPr>
        <w:t xml:space="preserve"> образования, его </w:t>
      </w:r>
      <w:bookmarkStart w:id="0" w:name="_GoBack"/>
      <w:bookmarkEnd w:id="0"/>
      <w:r w:rsidR="005E78B7" w:rsidRPr="00663CDD">
        <w:rPr>
          <w:rFonts w:ascii="Times New Roman" w:hAnsi="Times New Roman"/>
          <w:sz w:val="28"/>
          <w:szCs w:val="28"/>
        </w:rPr>
        <w:lastRenderedPageBreak/>
        <w:t>актуализации и  большой сопряженности с библиотечной практикой.</w:t>
      </w:r>
      <w:r w:rsidR="00D802DA" w:rsidRPr="00663CDD">
        <w:rPr>
          <w:rFonts w:ascii="Times New Roman" w:hAnsi="Times New Roman"/>
          <w:sz w:val="28"/>
          <w:szCs w:val="28"/>
        </w:rPr>
        <w:t xml:space="preserve"> При этом профессиональный стандарт явится главным </w:t>
      </w:r>
      <w:proofErr w:type="gramStart"/>
      <w:r w:rsidR="00D802DA" w:rsidRPr="00663CDD">
        <w:rPr>
          <w:rFonts w:ascii="Times New Roman" w:hAnsi="Times New Roman"/>
          <w:sz w:val="28"/>
          <w:szCs w:val="28"/>
        </w:rPr>
        <w:t>стимулом  создания</w:t>
      </w:r>
      <w:proofErr w:type="gramEnd"/>
      <w:r w:rsidR="00D802DA" w:rsidRPr="00663CDD">
        <w:rPr>
          <w:rFonts w:ascii="Times New Roman" w:hAnsi="Times New Roman"/>
          <w:sz w:val="28"/>
          <w:szCs w:val="28"/>
        </w:rPr>
        <w:t xml:space="preserve"> и развития  системы оценки профессиональных квалификаций  библиотечных специалистов, обеспечит более  рациональную расстановку и использование персонала библиотек.</w:t>
      </w:r>
    </w:p>
    <w:p w:rsidR="00F85E01" w:rsidRPr="00663CDD" w:rsidRDefault="00F85E01" w:rsidP="00366D6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CDD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профессиональный стандарт в библиотечно-информационной сфере, </w:t>
      </w:r>
      <w:r w:rsidRPr="00663CDD">
        <w:rPr>
          <w:rFonts w:ascii="Times New Roman" w:hAnsi="Times New Roman"/>
          <w:sz w:val="28"/>
          <w:szCs w:val="28"/>
        </w:rPr>
        <w:t xml:space="preserve">устанавливая единые требования к содержанию и качеству профессиональной деятельности на ее ключевых функциональных </w:t>
      </w:r>
      <w:proofErr w:type="gramStart"/>
      <w:r w:rsidRPr="00663CDD">
        <w:rPr>
          <w:rFonts w:ascii="Times New Roman" w:hAnsi="Times New Roman"/>
          <w:sz w:val="28"/>
          <w:szCs w:val="28"/>
        </w:rPr>
        <w:t xml:space="preserve">участках,  </w:t>
      </w:r>
      <w:r w:rsidRPr="00663CDD">
        <w:rPr>
          <w:rFonts w:ascii="Times New Roman" w:eastAsiaTheme="minorHAnsi" w:hAnsi="Times New Roman"/>
          <w:sz w:val="28"/>
          <w:szCs w:val="28"/>
          <w:lang w:eastAsia="en-US"/>
        </w:rPr>
        <w:t>выступит</w:t>
      </w:r>
      <w:proofErr w:type="gramEnd"/>
      <w:r w:rsidRPr="00663CDD">
        <w:rPr>
          <w:rFonts w:ascii="Times New Roman" w:eastAsiaTheme="minorHAnsi" w:hAnsi="Times New Roman"/>
          <w:sz w:val="28"/>
          <w:szCs w:val="28"/>
          <w:lang w:eastAsia="en-US"/>
        </w:rPr>
        <w:t xml:space="preserve">  функционально-технологической моделью развития отрасли на долгосрочную перспективу и ляжет в основу нормативного обеспечения реализации Стратегии развития библиотечного дела в РФ на период до 2030 года.</w:t>
      </w:r>
    </w:p>
    <w:p w:rsidR="000D0DD6" w:rsidRPr="00663CDD" w:rsidRDefault="000D0DD6" w:rsidP="00366D6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36AD" w:rsidRPr="00663CDD" w:rsidRDefault="004F4A9E" w:rsidP="0036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3CDD">
        <w:rPr>
          <w:rFonts w:ascii="Times New Roman" w:hAnsi="Times New Roman"/>
          <w:sz w:val="28"/>
          <w:szCs w:val="28"/>
        </w:rPr>
        <w:t xml:space="preserve">Проект профессионального стандарта «Специалист по библиотечно-информационной деятельности» разрабатывается по решению Совета библиотек при Министерстве культуры Российской Федерации от 26.08. 2020 г.  Проектным </w:t>
      </w:r>
      <w:proofErr w:type="gramStart"/>
      <w:r w:rsidRPr="00663CDD">
        <w:rPr>
          <w:rFonts w:ascii="Times New Roman" w:hAnsi="Times New Roman"/>
          <w:sz w:val="28"/>
          <w:szCs w:val="28"/>
        </w:rPr>
        <w:t>офисом  разработки</w:t>
      </w:r>
      <w:proofErr w:type="gramEnd"/>
      <w:r w:rsidRPr="00663CDD">
        <w:rPr>
          <w:rFonts w:ascii="Times New Roman" w:hAnsi="Times New Roman"/>
          <w:sz w:val="28"/>
          <w:szCs w:val="28"/>
        </w:rPr>
        <w:t xml:space="preserve"> </w:t>
      </w:r>
      <w:r w:rsidR="00185CBF" w:rsidRPr="00663CDD">
        <w:rPr>
          <w:rFonts w:ascii="Times New Roman" w:hAnsi="Times New Roman"/>
          <w:sz w:val="28"/>
          <w:szCs w:val="28"/>
        </w:rPr>
        <w:t xml:space="preserve"> проекта </w:t>
      </w:r>
      <w:proofErr w:type="spellStart"/>
      <w:r w:rsidR="00185CBF" w:rsidRPr="00663CDD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B036AD" w:rsidRPr="00663CDD">
        <w:rPr>
          <w:rFonts w:ascii="Times New Roman" w:hAnsi="Times New Roman"/>
          <w:sz w:val="28"/>
          <w:szCs w:val="28"/>
        </w:rPr>
        <w:t xml:space="preserve"> </w:t>
      </w:r>
      <w:r w:rsidR="00185CBF" w:rsidRPr="00663CDD">
        <w:rPr>
          <w:rFonts w:ascii="Times New Roman" w:hAnsi="Times New Roman"/>
          <w:sz w:val="28"/>
          <w:szCs w:val="28"/>
        </w:rPr>
        <w:t xml:space="preserve"> определен</w:t>
      </w:r>
      <w:r w:rsidR="00B036AD" w:rsidRPr="00663CDD">
        <w:rPr>
          <w:rFonts w:ascii="Times New Roman" w:hAnsi="Times New Roman"/>
          <w:sz w:val="28"/>
          <w:szCs w:val="28"/>
        </w:rPr>
        <w:t>а   ФГБУ</w:t>
      </w:r>
      <w:r w:rsidR="00011F39" w:rsidRPr="00663CDD">
        <w:rPr>
          <w:rFonts w:ascii="Times New Roman" w:hAnsi="Times New Roman"/>
          <w:sz w:val="28"/>
          <w:szCs w:val="28"/>
        </w:rPr>
        <w:t>К</w:t>
      </w:r>
    </w:p>
    <w:p w:rsidR="003D3A09" w:rsidRPr="00663CDD" w:rsidRDefault="00B036AD" w:rsidP="00B03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CDD">
        <w:rPr>
          <w:rFonts w:ascii="Times New Roman" w:hAnsi="Times New Roman"/>
          <w:sz w:val="28"/>
          <w:szCs w:val="28"/>
        </w:rPr>
        <w:t>«</w:t>
      </w:r>
      <w:r w:rsidR="004F4A9E" w:rsidRPr="00663CDD">
        <w:rPr>
          <w:rFonts w:ascii="Times New Roman" w:hAnsi="Times New Roman"/>
          <w:sz w:val="28"/>
          <w:szCs w:val="28"/>
        </w:rPr>
        <w:t>Российская государственная детская библиотека</w:t>
      </w:r>
      <w:r w:rsidRPr="00663CDD">
        <w:rPr>
          <w:rFonts w:ascii="Times New Roman" w:hAnsi="Times New Roman"/>
          <w:sz w:val="28"/>
          <w:szCs w:val="28"/>
        </w:rPr>
        <w:t>»</w:t>
      </w:r>
      <w:r w:rsidR="004F4A9E" w:rsidRPr="00663CDD">
        <w:rPr>
          <w:rFonts w:ascii="Times New Roman" w:hAnsi="Times New Roman"/>
          <w:sz w:val="28"/>
          <w:szCs w:val="28"/>
        </w:rPr>
        <w:t>. Для реализации</w:t>
      </w:r>
      <w:r w:rsidR="00185CBF" w:rsidRPr="00663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CBF" w:rsidRPr="00663CDD">
        <w:rPr>
          <w:rFonts w:ascii="Times New Roman" w:hAnsi="Times New Roman"/>
          <w:sz w:val="28"/>
          <w:szCs w:val="28"/>
        </w:rPr>
        <w:t>работ  по</w:t>
      </w:r>
      <w:proofErr w:type="gramEnd"/>
      <w:r w:rsidR="00185CBF" w:rsidRPr="00663CDD">
        <w:rPr>
          <w:rFonts w:ascii="Times New Roman" w:hAnsi="Times New Roman"/>
          <w:sz w:val="28"/>
          <w:szCs w:val="28"/>
        </w:rPr>
        <w:t xml:space="preserve"> подготовки документа </w:t>
      </w:r>
      <w:r w:rsidR="004F4A9E" w:rsidRPr="00663CDD">
        <w:rPr>
          <w:rFonts w:ascii="Times New Roman" w:hAnsi="Times New Roman"/>
          <w:sz w:val="28"/>
          <w:szCs w:val="28"/>
        </w:rPr>
        <w:t xml:space="preserve"> создан</w:t>
      </w:r>
      <w:r w:rsidR="00185CBF" w:rsidRPr="00663CDD">
        <w:rPr>
          <w:rFonts w:ascii="Times New Roman" w:hAnsi="Times New Roman"/>
          <w:sz w:val="28"/>
          <w:szCs w:val="28"/>
        </w:rPr>
        <w:t>ы</w:t>
      </w:r>
      <w:r w:rsidR="004F4A9E" w:rsidRPr="00663CDD">
        <w:rPr>
          <w:rFonts w:ascii="Times New Roman" w:hAnsi="Times New Roman"/>
          <w:sz w:val="28"/>
          <w:szCs w:val="28"/>
        </w:rPr>
        <w:t xml:space="preserve"> </w:t>
      </w:r>
      <w:r w:rsidR="00185CBF" w:rsidRPr="00663CDD">
        <w:rPr>
          <w:rFonts w:ascii="Times New Roman" w:hAnsi="Times New Roman"/>
          <w:sz w:val="28"/>
          <w:szCs w:val="28"/>
        </w:rPr>
        <w:t xml:space="preserve"> и утверждены Министерством культуры Российской Федерации  </w:t>
      </w:r>
      <w:r w:rsidR="004F4A9E" w:rsidRPr="00663CDD">
        <w:rPr>
          <w:rFonts w:ascii="Times New Roman" w:hAnsi="Times New Roman"/>
          <w:sz w:val="28"/>
          <w:szCs w:val="28"/>
        </w:rPr>
        <w:t>Экспертный совет и Рабочая группа, в состав которых вошли руководители и ведущие специалисты  национальных, федеральных и крупнейших региональных библиотек</w:t>
      </w:r>
      <w:r w:rsidR="00185CBF" w:rsidRPr="00663CDD">
        <w:rPr>
          <w:rFonts w:ascii="Times New Roman" w:hAnsi="Times New Roman"/>
          <w:sz w:val="28"/>
          <w:szCs w:val="28"/>
        </w:rPr>
        <w:t xml:space="preserve">, представители системы профессионального образования и </w:t>
      </w:r>
      <w:r w:rsidR="004F4A9E" w:rsidRPr="00663CDD">
        <w:rPr>
          <w:rFonts w:ascii="Times New Roman" w:hAnsi="Times New Roman"/>
          <w:sz w:val="28"/>
          <w:szCs w:val="28"/>
        </w:rPr>
        <w:t xml:space="preserve"> Российск</w:t>
      </w:r>
      <w:r w:rsidR="00185CBF" w:rsidRPr="00663CDD">
        <w:rPr>
          <w:rFonts w:ascii="Times New Roman" w:hAnsi="Times New Roman"/>
          <w:sz w:val="28"/>
          <w:szCs w:val="28"/>
        </w:rPr>
        <w:t>ой</w:t>
      </w:r>
      <w:r w:rsidR="004F4A9E" w:rsidRPr="00663CDD">
        <w:rPr>
          <w:rFonts w:ascii="Times New Roman" w:hAnsi="Times New Roman"/>
          <w:sz w:val="28"/>
          <w:szCs w:val="28"/>
        </w:rPr>
        <w:t xml:space="preserve"> библиотечн</w:t>
      </w:r>
      <w:r w:rsidR="00185CBF" w:rsidRPr="00663CDD">
        <w:rPr>
          <w:rFonts w:ascii="Times New Roman" w:hAnsi="Times New Roman"/>
          <w:sz w:val="28"/>
          <w:szCs w:val="28"/>
        </w:rPr>
        <w:t>ой</w:t>
      </w:r>
      <w:r w:rsidR="004F4A9E" w:rsidRPr="00663CDD">
        <w:rPr>
          <w:rFonts w:ascii="Times New Roman" w:hAnsi="Times New Roman"/>
          <w:sz w:val="28"/>
          <w:szCs w:val="28"/>
        </w:rPr>
        <w:t xml:space="preserve"> ассоциаци</w:t>
      </w:r>
      <w:r w:rsidR="00185CBF" w:rsidRPr="00663CDD">
        <w:rPr>
          <w:rFonts w:ascii="Times New Roman" w:hAnsi="Times New Roman"/>
          <w:sz w:val="28"/>
          <w:szCs w:val="28"/>
        </w:rPr>
        <w:t>и</w:t>
      </w:r>
      <w:r w:rsidR="004F4A9E" w:rsidRPr="00663CDD">
        <w:rPr>
          <w:rFonts w:ascii="Times New Roman" w:hAnsi="Times New Roman"/>
          <w:sz w:val="28"/>
          <w:szCs w:val="28"/>
        </w:rPr>
        <w:t xml:space="preserve"> (РБА).</w:t>
      </w:r>
      <w:r w:rsidR="003D3A09" w:rsidRPr="00663CDD">
        <w:rPr>
          <w:rFonts w:ascii="Times New Roman" w:hAnsi="Times New Roman"/>
          <w:sz w:val="28"/>
          <w:szCs w:val="28"/>
        </w:rPr>
        <w:t xml:space="preserve"> </w:t>
      </w:r>
    </w:p>
    <w:p w:rsidR="003D3A09" w:rsidRPr="00663CDD" w:rsidRDefault="003D3A09" w:rsidP="0036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78B7" w:rsidRPr="00663CDD" w:rsidRDefault="005E78B7" w:rsidP="00366D6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78B7" w:rsidRPr="00663CDD" w:rsidRDefault="005E78B7" w:rsidP="00366D6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5E78B7" w:rsidRPr="00663CDD" w:rsidSect="009770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81"/>
    <w:rsid w:val="00011F39"/>
    <w:rsid w:val="00045541"/>
    <w:rsid w:val="000561CC"/>
    <w:rsid w:val="000665F7"/>
    <w:rsid w:val="00067D82"/>
    <w:rsid w:val="000B5A4E"/>
    <w:rsid w:val="000C7663"/>
    <w:rsid w:val="000D0DD6"/>
    <w:rsid w:val="00185CBF"/>
    <w:rsid w:val="00194C1B"/>
    <w:rsid w:val="00224134"/>
    <w:rsid w:val="00274C04"/>
    <w:rsid w:val="002D643D"/>
    <w:rsid w:val="0034533B"/>
    <w:rsid w:val="00350D05"/>
    <w:rsid w:val="00366D6F"/>
    <w:rsid w:val="00367BCF"/>
    <w:rsid w:val="00396B33"/>
    <w:rsid w:val="003D3A09"/>
    <w:rsid w:val="004F4A9E"/>
    <w:rsid w:val="005A252A"/>
    <w:rsid w:val="005E78B7"/>
    <w:rsid w:val="00615D85"/>
    <w:rsid w:val="00663CDD"/>
    <w:rsid w:val="006A60CC"/>
    <w:rsid w:val="006E397E"/>
    <w:rsid w:val="006E79F3"/>
    <w:rsid w:val="00773E09"/>
    <w:rsid w:val="00782560"/>
    <w:rsid w:val="007B2BBA"/>
    <w:rsid w:val="007D44B4"/>
    <w:rsid w:val="00891E81"/>
    <w:rsid w:val="0089744D"/>
    <w:rsid w:val="008C095B"/>
    <w:rsid w:val="008C67D6"/>
    <w:rsid w:val="009444F6"/>
    <w:rsid w:val="00960257"/>
    <w:rsid w:val="00977082"/>
    <w:rsid w:val="009E757A"/>
    <w:rsid w:val="00A264DE"/>
    <w:rsid w:val="00A73EDD"/>
    <w:rsid w:val="00B036AD"/>
    <w:rsid w:val="00C427B5"/>
    <w:rsid w:val="00C949D8"/>
    <w:rsid w:val="00CA5F62"/>
    <w:rsid w:val="00CA7D86"/>
    <w:rsid w:val="00CB18BB"/>
    <w:rsid w:val="00D53D07"/>
    <w:rsid w:val="00D802DA"/>
    <w:rsid w:val="00DB7281"/>
    <w:rsid w:val="00F46E8F"/>
    <w:rsid w:val="00F74349"/>
    <w:rsid w:val="00F85E01"/>
    <w:rsid w:val="00F9193A"/>
    <w:rsid w:val="00FA010D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6118"/>
  <w15:docId w15:val="{5EB1031B-3B91-4DF4-99CE-C7A4BF5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UC</dc:creator>
  <cp:lastModifiedBy>stefan</cp:lastModifiedBy>
  <cp:revision>59</cp:revision>
  <dcterms:created xsi:type="dcterms:W3CDTF">2021-01-13T09:28:00Z</dcterms:created>
  <dcterms:modified xsi:type="dcterms:W3CDTF">2021-01-13T14:21:00Z</dcterms:modified>
</cp:coreProperties>
</file>