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DB5C" w14:textId="0160EC55" w:rsidR="00A65F72" w:rsidRPr="006D5642" w:rsidRDefault="00114FE3" w:rsidP="006D5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642">
        <w:rPr>
          <w:rFonts w:ascii="Times New Roman" w:hAnsi="Times New Roman" w:cs="Times New Roman"/>
          <w:sz w:val="28"/>
          <w:szCs w:val="28"/>
        </w:rPr>
        <w:t xml:space="preserve">План разработки профессионального стандарта </w:t>
      </w:r>
      <w:r w:rsidR="006D5642">
        <w:rPr>
          <w:rFonts w:ascii="Times New Roman" w:hAnsi="Times New Roman" w:cs="Times New Roman"/>
          <w:sz w:val="28"/>
          <w:szCs w:val="28"/>
        </w:rPr>
        <w:br/>
      </w:r>
      <w:r w:rsidRPr="006D5642">
        <w:rPr>
          <w:rFonts w:ascii="Times New Roman" w:hAnsi="Times New Roman" w:cs="Times New Roman"/>
          <w:sz w:val="28"/>
          <w:szCs w:val="28"/>
        </w:rPr>
        <w:t xml:space="preserve">«Эксперт (эксперт-аудитор) по </w:t>
      </w:r>
      <w:r w:rsidR="00A2273F">
        <w:rPr>
          <w:rFonts w:ascii="Times New Roman" w:hAnsi="Times New Roman" w:cs="Times New Roman"/>
          <w:sz w:val="28"/>
          <w:szCs w:val="28"/>
        </w:rPr>
        <w:t>подтверждению соответствия продукции, процессов и услуг</w:t>
      </w:r>
      <w:r w:rsidRPr="006D564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4"/>
        <w:gridCol w:w="11624"/>
      </w:tblGrid>
      <w:tr w:rsidR="00114FE3" w:rsidRPr="006D5642" w14:paraId="795FE253" w14:textId="77777777" w:rsidTr="00194DE8">
        <w:tc>
          <w:tcPr>
            <w:tcW w:w="562" w:type="dxa"/>
            <w:vAlign w:val="center"/>
          </w:tcPr>
          <w:p w14:paraId="6753E0FB" w14:textId="0EA41C4E" w:rsidR="00114FE3" w:rsidRPr="00194DE8" w:rsidRDefault="00114FE3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7EAE38A" w14:textId="546E64AD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проведения работ</w:t>
            </w:r>
          </w:p>
        </w:tc>
        <w:tc>
          <w:tcPr>
            <w:tcW w:w="11624" w:type="dxa"/>
            <w:vAlign w:val="center"/>
          </w:tcPr>
          <w:p w14:paraId="2927DD41" w14:textId="733438C7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14FE3" w:rsidRPr="006D5642" w14:paraId="07678B64" w14:textId="77777777" w:rsidTr="006D5642">
        <w:tc>
          <w:tcPr>
            <w:tcW w:w="562" w:type="dxa"/>
          </w:tcPr>
          <w:p w14:paraId="6E7A7094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3BDCF" w14:textId="77777777" w:rsidR="00114FE3" w:rsidRPr="00194DE8" w:rsidRDefault="00AE6C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этап</w:t>
            </w:r>
          </w:p>
          <w:p w14:paraId="1C5CF4F6" w14:textId="77777777" w:rsidR="00AE6C3E" w:rsidRPr="006D5642" w:rsidRDefault="00AE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DC34B" w14:textId="5431B629" w:rsidR="004042FE" w:rsidRPr="006D5642" w:rsidRDefault="0040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.09.2020-</w:t>
            </w:r>
            <w:r w:rsidR="001C1BD0" w:rsidRPr="006D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BD0" w:rsidRPr="006D564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11624" w:type="dxa"/>
          </w:tcPr>
          <w:p w14:paraId="5E79F2E1" w14:textId="2F146D43" w:rsidR="00114FE3" w:rsidRPr="006D5642" w:rsidRDefault="00AE6C3E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экспертной группы</w:t>
            </w:r>
            <w:r w:rsidR="00C209AD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проведение анализа </w:t>
            </w:r>
            <w:r w:rsidR="0025359C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правовой и методической документации данной области; проведение опроса работников сферы;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количества уровней квалификации и специализации работников в сфере сертификации</w:t>
            </w:r>
            <w:r w:rsidR="00F87B50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</w:t>
            </w:r>
          </w:p>
        </w:tc>
      </w:tr>
      <w:tr w:rsidR="00114FE3" w:rsidRPr="006D5642" w14:paraId="619A4162" w14:textId="77777777" w:rsidTr="006D5642">
        <w:tc>
          <w:tcPr>
            <w:tcW w:w="562" w:type="dxa"/>
          </w:tcPr>
          <w:p w14:paraId="2A5B332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C1C9CF" w14:textId="088EB773" w:rsidR="00E45C1A" w:rsidRPr="00194DE8" w:rsidRDefault="00E45C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этап</w:t>
            </w:r>
          </w:p>
          <w:p w14:paraId="4716F49F" w14:textId="77777777" w:rsidR="00E45C1A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1F03" w14:textId="1181DE4E" w:rsidR="00114FE3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.12.2020-</w:t>
            </w:r>
            <w:r w:rsidR="00A923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23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624" w:type="dxa"/>
          </w:tcPr>
          <w:p w14:paraId="56A06046" w14:textId="1745F04C" w:rsidR="00114FE3" w:rsidRPr="006D5642" w:rsidRDefault="004E174D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профессионального стандарта на сайтах разработчиков (не менее 15 дней);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 проекта профессионального стандарта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круглых столов, конференций, в том числе видеоконференций с участием профессионального сообщества и объединений бизнес-сообщества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сбор, анализ и систематизация замечаний и предложений по совершенствованию проекта профессионального стандарта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наличия)</w:t>
            </w:r>
          </w:p>
        </w:tc>
      </w:tr>
      <w:tr w:rsidR="00114FE3" w:rsidRPr="006D5642" w14:paraId="5D69C3D8" w14:textId="77777777" w:rsidTr="006D5642">
        <w:tc>
          <w:tcPr>
            <w:tcW w:w="562" w:type="dxa"/>
          </w:tcPr>
          <w:p w14:paraId="75CB324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349C06" w14:textId="77777777" w:rsidR="00114FE3" w:rsidRPr="00194DE8" w:rsidRDefault="006D56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этап</w:t>
            </w:r>
          </w:p>
          <w:p w14:paraId="52704F3A" w14:textId="77777777" w:rsidR="006D5642" w:rsidRPr="006D5642" w:rsidRDefault="006D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4BA4B" w14:textId="37AEFA0B" w:rsidR="006D5642" w:rsidRPr="006D5642" w:rsidRDefault="00A9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  <w:r w:rsidR="00C4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4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45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14:paraId="407B8352" w14:textId="5B420282" w:rsidR="00114FE3" w:rsidRPr="006D5642" w:rsidRDefault="00DE1A7B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актуализация и доработка проекта профессионального стандарта в соответствии с полученными в ходе общественного обсуждения замечаниями и предложениями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их наличия); подготовка материалов (окончательного варианта проекта профессионального стандарта и пояснительной записки); направление проекта профессионального стандарта в Минтруд России на рассмотрение и утверждение</w:t>
            </w:r>
          </w:p>
        </w:tc>
      </w:tr>
    </w:tbl>
    <w:p w14:paraId="0038692B" w14:textId="77777777" w:rsidR="00114FE3" w:rsidRPr="006D5642" w:rsidRDefault="00114FE3">
      <w:pPr>
        <w:rPr>
          <w:rFonts w:ascii="Times New Roman" w:hAnsi="Times New Roman" w:cs="Times New Roman"/>
          <w:sz w:val="28"/>
          <w:szCs w:val="28"/>
        </w:rPr>
      </w:pPr>
    </w:p>
    <w:sectPr w:rsidR="00114FE3" w:rsidRPr="006D5642" w:rsidSect="00114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760A"/>
    <w:multiLevelType w:val="hybridMultilevel"/>
    <w:tmpl w:val="F8E049AE"/>
    <w:lvl w:ilvl="0" w:tplc="F2EE1E6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2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72"/>
    <w:rsid w:val="000F5DB5"/>
    <w:rsid w:val="00114FE3"/>
    <w:rsid w:val="001470EC"/>
    <w:rsid w:val="00194DE8"/>
    <w:rsid w:val="001C1BD0"/>
    <w:rsid w:val="0025359C"/>
    <w:rsid w:val="0036679A"/>
    <w:rsid w:val="004042FE"/>
    <w:rsid w:val="004B2EA2"/>
    <w:rsid w:val="004E174D"/>
    <w:rsid w:val="00565418"/>
    <w:rsid w:val="006D5642"/>
    <w:rsid w:val="00702EF5"/>
    <w:rsid w:val="00936FE6"/>
    <w:rsid w:val="00996B3C"/>
    <w:rsid w:val="00A2273F"/>
    <w:rsid w:val="00A65F72"/>
    <w:rsid w:val="00A923C5"/>
    <w:rsid w:val="00AE6C3E"/>
    <w:rsid w:val="00BB44E9"/>
    <w:rsid w:val="00C209AD"/>
    <w:rsid w:val="00C45BB1"/>
    <w:rsid w:val="00DE1A7B"/>
    <w:rsid w:val="00E45C1A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C5C"/>
  <w15:chartTrackingRefBased/>
  <w15:docId w15:val="{9FE158C8-F1A6-4D85-AC86-D849AA8E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1344</Characters>
  <Application>Microsoft Office Word</Application>
  <DocSecurity>0</DocSecurity>
  <Lines>39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13</cp:revision>
  <dcterms:created xsi:type="dcterms:W3CDTF">2020-09-15T14:14:00Z</dcterms:created>
  <dcterms:modified xsi:type="dcterms:W3CDTF">2023-03-15T09:52:00Z</dcterms:modified>
</cp:coreProperties>
</file>