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4D84" w14:textId="77777777" w:rsidR="00241FE1" w:rsidRPr="00C41D00" w:rsidRDefault="00C41D00" w:rsidP="00C41D0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D00">
        <w:rPr>
          <w:rFonts w:ascii="Times New Roman" w:hAnsi="Times New Roman" w:cs="Times New Roman"/>
          <w:sz w:val="28"/>
          <w:szCs w:val="28"/>
        </w:rPr>
        <w:t>Уважаемый Дмитрий Николаевич!</w:t>
      </w:r>
    </w:p>
    <w:p w14:paraId="453E71E2" w14:textId="77777777" w:rsidR="00C41D00" w:rsidRDefault="00C41D00" w:rsidP="00C4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Ваше обращение от 06.03.2020 г. №11-00-140 сообщаю.</w:t>
      </w:r>
    </w:p>
    <w:p w14:paraId="07A3B609" w14:textId="77777777" w:rsidR="00C41D00" w:rsidRDefault="00C41D00" w:rsidP="00C4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научно-исследовательской работы по разработке профессионального стандарта в области физической культуры и спорта «Оператор тренировочного и соревновательного процессов с использованием электронных и технических устройств» Совет по профессиональным квалификациям в сфере физической культуры и спорта (далее – Совет) направляет в Ваш адрес состав рабочей группы, занимающийся разработкой указанного профессионального стандарта.</w:t>
      </w:r>
    </w:p>
    <w:p w14:paraId="2E8B1CF6" w14:textId="77777777" w:rsidR="00C41D00" w:rsidRDefault="00C41D00" w:rsidP="00C4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317"/>
      </w:tblGrid>
      <w:tr w:rsidR="00C41D00" w14:paraId="2AE8B50C" w14:textId="77777777" w:rsidTr="00C41D00">
        <w:tc>
          <w:tcPr>
            <w:tcW w:w="3085" w:type="dxa"/>
          </w:tcPr>
          <w:p w14:paraId="29E2CADB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0">
              <w:rPr>
                <w:rFonts w:ascii="Times New Roman" w:hAnsi="Times New Roman" w:cs="Times New Roman"/>
                <w:sz w:val="28"/>
                <w:szCs w:val="28"/>
              </w:rPr>
              <w:t xml:space="preserve">СОКОЛОВА </w:t>
            </w:r>
          </w:p>
          <w:p w14:paraId="7C8D03F4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0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6486" w:type="dxa"/>
          </w:tcPr>
          <w:p w14:paraId="48DDA405" w14:textId="1037FA42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Центром исследования профессий и квалификаций Института занятости и профессий ВШЭ</w:t>
            </w:r>
            <w:r w:rsidRPr="00C41D0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A1C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hyperlink r:id="rId4" w:history="1">
              <w:r w:rsidR="00CA1CAC" w:rsidRPr="001372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sokolova</w:t>
              </w:r>
              <w:r w:rsidR="00CA1CAC" w:rsidRPr="001372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1CAC" w:rsidRPr="001372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hse</w:t>
              </w:r>
              <w:r w:rsidR="00CA1CAC" w:rsidRPr="001372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A1CAC" w:rsidRPr="001372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C41D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916-700-38-27 моб.</w:t>
            </w:r>
          </w:p>
          <w:p w14:paraId="79EA41BC" w14:textId="77777777" w:rsidR="00C41D00" w:rsidRP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C41D00" w14:paraId="368644DE" w14:textId="77777777" w:rsidTr="00C41D00">
        <w:tc>
          <w:tcPr>
            <w:tcW w:w="3085" w:type="dxa"/>
          </w:tcPr>
          <w:p w14:paraId="3C7648A1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ЩУРОВА</w:t>
            </w:r>
          </w:p>
          <w:p w14:paraId="20CD15F7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6486" w:type="dxa"/>
          </w:tcPr>
          <w:p w14:paraId="76D07786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аналитик ФГБУ «Центр спортивной подготовки сборных команд России»</w:t>
            </w:r>
          </w:p>
        </w:tc>
      </w:tr>
      <w:tr w:rsidR="00C41D00" w14:paraId="7D03C909" w14:textId="77777777" w:rsidTr="00C41D00">
        <w:tc>
          <w:tcPr>
            <w:tcW w:w="3085" w:type="dxa"/>
          </w:tcPr>
          <w:p w14:paraId="580CD5C8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КРОТОВ </w:t>
            </w:r>
          </w:p>
          <w:p w14:paraId="7F725163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Андреевич </w:t>
            </w:r>
          </w:p>
        </w:tc>
        <w:tc>
          <w:tcPr>
            <w:tcW w:w="6486" w:type="dxa"/>
          </w:tcPr>
          <w:p w14:paraId="5FA94D35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00">
              <w:rPr>
                <w:rFonts w:ascii="Times New Roman" w:hAnsi="Times New Roman" w:cs="Times New Roman"/>
                <w:sz w:val="28"/>
                <w:szCs w:val="28"/>
              </w:rPr>
              <w:t>специалист департамента сборных команд,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науки и подготовки кадров федерации тенниса России</w:t>
            </w:r>
          </w:p>
        </w:tc>
      </w:tr>
      <w:tr w:rsidR="00C41D00" w14:paraId="38C494CC" w14:textId="77777777" w:rsidTr="00C41D00">
        <w:tc>
          <w:tcPr>
            <w:tcW w:w="3085" w:type="dxa"/>
          </w:tcPr>
          <w:p w14:paraId="154455DC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 </w:t>
            </w:r>
          </w:p>
          <w:p w14:paraId="799E8880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Викторович</w:t>
            </w:r>
          </w:p>
        </w:tc>
        <w:tc>
          <w:tcPr>
            <w:tcW w:w="6486" w:type="dxa"/>
          </w:tcPr>
          <w:p w14:paraId="51E77D73" w14:textId="77777777" w:rsidR="00C41D00" w:rsidRDefault="00C41D00" w:rsidP="00C41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аналитик ФГБУ «Центр спортивной подготовки сборных команд России»</w:t>
            </w:r>
          </w:p>
        </w:tc>
      </w:tr>
    </w:tbl>
    <w:p w14:paraId="688D1ECA" w14:textId="77777777" w:rsidR="00C41D00" w:rsidRDefault="00C41D00" w:rsidP="00C41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E30C92" w14:textId="77777777" w:rsidR="00A038B0" w:rsidRDefault="00885307" w:rsidP="008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внимание, что ответственным лицом за разработку данного профессионального стандарта по трудовому договору </w:t>
      </w:r>
      <w:r w:rsidR="005B6518">
        <w:rPr>
          <w:rFonts w:ascii="Times New Roman" w:hAnsi="Times New Roman" w:cs="Times New Roman"/>
          <w:sz w:val="28"/>
          <w:szCs w:val="28"/>
        </w:rPr>
        <w:t>от 03.02.2020 г. с НИИ труда</w:t>
      </w:r>
      <w:r>
        <w:rPr>
          <w:rFonts w:ascii="Times New Roman" w:hAnsi="Times New Roman" w:cs="Times New Roman"/>
          <w:sz w:val="28"/>
          <w:szCs w:val="28"/>
        </w:rPr>
        <w:t xml:space="preserve"> числится Игольникова А.В., которая  в настоящее время уволена по собственному желанию</w:t>
      </w:r>
      <w:r w:rsidR="00A038B0">
        <w:rPr>
          <w:rFonts w:ascii="Times New Roman" w:hAnsi="Times New Roman" w:cs="Times New Roman"/>
          <w:sz w:val="28"/>
          <w:szCs w:val="28"/>
        </w:rPr>
        <w:t xml:space="preserve"> 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B0">
        <w:rPr>
          <w:rFonts w:ascii="Times New Roman" w:hAnsi="Times New Roman" w:cs="Times New Roman"/>
          <w:sz w:val="28"/>
          <w:szCs w:val="28"/>
        </w:rPr>
        <w:t xml:space="preserve">принимает участия в деятельности Совета. Игольникова А.В. не </w:t>
      </w:r>
      <w:r>
        <w:rPr>
          <w:rFonts w:ascii="Times New Roman" w:hAnsi="Times New Roman" w:cs="Times New Roman"/>
          <w:sz w:val="28"/>
          <w:szCs w:val="28"/>
        </w:rPr>
        <w:t>входит в состав рабочей группы и не принимает фактического участия в процессе разработки</w:t>
      </w:r>
      <w:r w:rsidR="00A038B0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65E0B5" w14:textId="77777777" w:rsidR="00C41D00" w:rsidRPr="00C41D00" w:rsidRDefault="00885307" w:rsidP="00885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урегулирования вопросов, связанных с финансированием выполнения научно-исследовательской работы по разработке данного профессионального стандарта просим определить</w:t>
      </w:r>
      <w:r w:rsidR="00A038B0">
        <w:rPr>
          <w:rFonts w:ascii="Times New Roman" w:hAnsi="Times New Roman" w:cs="Times New Roman"/>
          <w:sz w:val="28"/>
          <w:szCs w:val="28"/>
        </w:rPr>
        <w:t xml:space="preserve"> в качестве ответственного лица за разработку данного профессионального стандарта Соколову Людмилу Анатольевну, закрепив это трудоустройством Соколовой Л.А. по совместительству.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D00" w:rsidRPr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0"/>
    <w:rsid w:val="00241FE1"/>
    <w:rsid w:val="002A535C"/>
    <w:rsid w:val="00476C76"/>
    <w:rsid w:val="005B6518"/>
    <w:rsid w:val="00885307"/>
    <w:rsid w:val="008D2095"/>
    <w:rsid w:val="00A038B0"/>
    <w:rsid w:val="00C41D00"/>
    <w:rsid w:val="00C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9196"/>
  <w15:docId w15:val="{934BE529-2B40-4D86-BBB5-7EC52B3D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1D0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A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kolo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Ludmila Sokolova</cp:lastModifiedBy>
  <cp:revision>3</cp:revision>
  <dcterms:created xsi:type="dcterms:W3CDTF">2020-04-24T21:55:00Z</dcterms:created>
  <dcterms:modified xsi:type="dcterms:W3CDTF">2020-04-24T21:56:00Z</dcterms:modified>
</cp:coreProperties>
</file>