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6C" w:rsidRDefault="00C2096C" w:rsidP="00C2096C">
      <w:pPr>
        <w:pStyle w:val="1"/>
      </w:pPr>
      <w:bookmarkStart w:id="0" w:name="_Toc86779100"/>
      <w:r w:rsidRPr="00DD1178">
        <w:t xml:space="preserve">Обоснование необходимости </w:t>
      </w:r>
      <w:bookmarkEnd w:id="0"/>
      <w:r w:rsidRPr="00C2096C">
        <w:t>разработки проек</w:t>
      </w:r>
      <w:r>
        <w:t>та профессионального стандарта «Фармацевтический работник»</w:t>
      </w:r>
    </w:p>
    <w:p w:rsidR="00C2096C" w:rsidRDefault="00C2096C" w:rsidP="00C2096C">
      <w:pPr>
        <w:pStyle w:val="1"/>
        <w:ind w:firstLine="708"/>
        <w:rPr>
          <w:b w:val="0"/>
          <w:bCs/>
          <w:color w:val="000000" w:themeColor="text1"/>
          <w:sz w:val="24"/>
          <w:szCs w:val="24"/>
        </w:rPr>
      </w:pPr>
    </w:p>
    <w:p w:rsidR="00C2096C" w:rsidRPr="00C2096C" w:rsidRDefault="00C2096C" w:rsidP="00C2096C">
      <w:pPr>
        <w:pStyle w:val="1"/>
        <w:ind w:firstLine="708"/>
        <w:rPr>
          <w:b w:val="0"/>
          <w:bCs/>
          <w:color w:val="000000" w:themeColor="text1"/>
          <w:sz w:val="24"/>
          <w:szCs w:val="24"/>
        </w:rPr>
      </w:pPr>
      <w:r w:rsidRPr="00C2096C">
        <w:rPr>
          <w:b w:val="0"/>
          <w:bCs/>
          <w:color w:val="000000" w:themeColor="text1"/>
          <w:sz w:val="24"/>
          <w:szCs w:val="24"/>
        </w:rPr>
        <w:t>Актуализируемый профессиональный стандарт «Фармацевтический работник»</w:t>
      </w:r>
      <w:r>
        <w:rPr>
          <w:b w:val="0"/>
          <w:bCs/>
          <w:color w:val="000000" w:themeColor="text1"/>
          <w:sz w:val="24"/>
          <w:szCs w:val="24"/>
        </w:rPr>
        <w:t xml:space="preserve"> </w:t>
      </w:r>
      <w:r w:rsidRPr="00C2096C">
        <w:rPr>
          <w:b w:val="0"/>
          <w:bCs/>
          <w:color w:val="000000" w:themeColor="text1"/>
          <w:sz w:val="24"/>
          <w:szCs w:val="24"/>
        </w:rPr>
        <w:t>представляет собой объединение ранее принятых профессиональных стандартов «</w:t>
      </w:r>
      <w:r w:rsidRPr="00C2096C">
        <w:rPr>
          <w:b w:val="0"/>
          <w:bCs/>
          <w:sz w:val="24"/>
          <w:szCs w:val="24"/>
        </w:rPr>
        <w:t>Провизор</w:t>
      </w:r>
      <w:r w:rsidRPr="00C2096C">
        <w:rPr>
          <w:b w:val="0"/>
          <w:bCs/>
          <w:color w:val="000000" w:themeColor="text1"/>
          <w:sz w:val="24"/>
          <w:szCs w:val="24"/>
        </w:rPr>
        <w:t>» (разработан в 20</w:t>
      </w:r>
      <w:r w:rsidRPr="00C2096C">
        <w:rPr>
          <w:b w:val="0"/>
          <w:bCs/>
          <w:sz w:val="24"/>
          <w:szCs w:val="24"/>
        </w:rPr>
        <w:t>16</w:t>
      </w:r>
      <w:r w:rsidRPr="00C2096C">
        <w:rPr>
          <w:b w:val="0"/>
          <w:bCs/>
          <w:color w:val="000000" w:themeColor="text1"/>
          <w:sz w:val="24"/>
          <w:szCs w:val="24"/>
        </w:rPr>
        <w:t xml:space="preserve"> году), «Провизор-аналитик» (разработан в 20</w:t>
      </w:r>
      <w:r w:rsidRPr="00C2096C">
        <w:rPr>
          <w:b w:val="0"/>
          <w:bCs/>
          <w:sz w:val="24"/>
          <w:szCs w:val="24"/>
        </w:rPr>
        <w:t>17</w:t>
      </w:r>
      <w:r w:rsidRPr="00C2096C">
        <w:rPr>
          <w:b w:val="0"/>
          <w:bCs/>
          <w:color w:val="000000" w:themeColor="text1"/>
          <w:sz w:val="24"/>
          <w:szCs w:val="24"/>
        </w:rPr>
        <w:t xml:space="preserve"> году), «Специалист в области управления фармацевтической де</w:t>
      </w:r>
      <w:r w:rsidRPr="00C2096C">
        <w:rPr>
          <w:b w:val="0"/>
          <w:bCs/>
          <w:color w:val="000000" w:themeColor="text1"/>
          <w:sz w:val="24"/>
          <w:szCs w:val="24"/>
        </w:rPr>
        <w:t>я</w:t>
      </w:r>
      <w:r w:rsidRPr="00C2096C">
        <w:rPr>
          <w:b w:val="0"/>
          <w:bCs/>
          <w:color w:val="000000" w:themeColor="text1"/>
          <w:sz w:val="24"/>
          <w:szCs w:val="24"/>
        </w:rPr>
        <w:t>тельностью» (разработан в 20</w:t>
      </w:r>
      <w:r w:rsidRPr="00C2096C">
        <w:rPr>
          <w:b w:val="0"/>
          <w:bCs/>
          <w:sz w:val="24"/>
          <w:szCs w:val="24"/>
        </w:rPr>
        <w:t>17</w:t>
      </w:r>
      <w:r w:rsidRPr="00C2096C">
        <w:rPr>
          <w:b w:val="0"/>
          <w:bCs/>
          <w:color w:val="000000" w:themeColor="text1"/>
          <w:sz w:val="24"/>
          <w:szCs w:val="24"/>
        </w:rPr>
        <w:t xml:space="preserve"> году) и «Фармацевт» (утвержден 2021 году) в один професси</w:t>
      </w:r>
      <w:r w:rsidRPr="00C2096C">
        <w:rPr>
          <w:b w:val="0"/>
          <w:bCs/>
          <w:color w:val="000000" w:themeColor="text1"/>
          <w:sz w:val="24"/>
          <w:szCs w:val="24"/>
        </w:rPr>
        <w:t>о</w:t>
      </w:r>
      <w:r w:rsidRPr="00C2096C">
        <w:rPr>
          <w:b w:val="0"/>
          <w:bCs/>
          <w:color w:val="000000" w:themeColor="text1"/>
          <w:sz w:val="24"/>
          <w:szCs w:val="24"/>
        </w:rPr>
        <w:t>нальный стандарт.</w:t>
      </w:r>
    </w:p>
    <w:p w:rsidR="00C2096C" w:rsidRDefault="00C2096C" w:rsidP="00C2096C">
      <w:pPr>
        <w:pStyle w:val="a3"/>
      </w:pPr>
      <w:r w:rsidRPr="00C2096C">
        <w:rPr>
          <w:color w:val="000000" w:themeColor="text1"/>
        </w:rPr>
        <w:t>Предлагаемая объединенная версия отдельных профессиональных стандартов была подг</w:t>
      </w:r>
      <w:r w:rsidRPr="00C2096C">
        <w:rPr>
          <w:color w:val="000000" w:themeColor="text1"/>
        </w:rPr>
        <w:t>о</w:t>
      </w:r>
      <w:r w:rsidRPr="00C2096C">
        <w:rPr>
          <w:color w:val="000000" w:themeColor="text1"/>
        </w:rPr>
        <w:t>товлена на основе результатов анализа применения профессиональных стандартов в практической деятельности аптечных организаций и организаций оптовой торговли лекарственными средств</w:t>
      </w:r>
      <w:r w:rsidRPr="00C2096C">
        <w:rPr>
          <w:color w:val="000000" w:themeColor="text1"/>
        </w:rPr>
        <w:t>а</w:t>
      </w:r>
      <w:r w:rsidRPr="00C2096C">
        <w:rPr>
          <w:color w:val="000000" w:themeColor="text1"/>
        </w:rPr>
        <w:t>ми, а также с учетом предложений, поступивших от предприятий отрасли</w:t>
      </w:r>
      <w:r w:rsidRPr="00233394">
        <w:t xml:space="preserve"> и других </w:t>
      </w:r>
      <w:r w:rsidRPr="00C2096C">
        <w:rPr>
          <w:color w:val="000000" w:themeColor="text1"/>
        </w:rPr>
        <w:t>заинтересованных организаций</w:t>
      </w:r>
      <w:r>
        <w:t>.</w:t>
      </w:r>
    </w:p>
    <w:p w:rsidR="00C2096C" w:rsidRDefault="00C2096C" w:rsidP="00C2096C">
      <w:pPr>
        <w:pStyle w:val="a3"/>
      </w:pPr>
      <w:r>
        <w:t xml:space="preserve">Профессиональный стандарт разработан также в целях </w:t>
      </w:r>
      <w:proofErr w:type="gramStart"/>
      <w:r>
        <w:t>обеспечения единства требований оценки профессиональной компетентности</w:t>
      </w:r>
      <w:proofErr w:type="gramEnd"/>
      <w:r>
        <w:t xml:space="preserve"> и квалификации работника.</w:t>
      </w:r>
    </w:p>
    <w:p w:rsidR="00C2096C" w:rsidRPr="00233394" w:rsidRDefault="00C2096C" w:rsidP="00C2096C">
      <w:pPr>
        <w:pStyle w:val="a3"/>
      </w:pPr>
      <w:bookmarkStart w:id="1" w:name="_GoBack"/>
      <w:bookmarkEnd w:id="1"/>
    </w:p>
    <w:p w:rsidR="009409C5" w:rsidRDefault="009409C5"/>
    <w:sectPr w:rsidR="0094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6C"/>
    <w:rsid w:val="009409C5"/>
    <w:rsid w:val="00C2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96C"/>
    <w:pPr>
      <w:keepNext/>
      <w:spacing w:before="360" w:after="120"/>
      <w:contextualSpacing/>
      <w:jc w:val="both"/>
      <w:outlineLvl w:val="0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96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СМР"/>
    <w:basedOn w:val="a"/>
    <w:qFormat/>
    <w:rsid w:val="00C2096C"/>
    <w:pPr>
      <w:spacing w:after="120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СМР_Зам"/>
    <w:basedOn w:val="a0"/>
    <w:uiPriority w:val="1"/>
    <w:qFormat/>
    <w:rsid w:val="00C2096C"/>
    <w:rPr>
      <w:color w:val="00B050"/>
      <w:u w:val="single"/>
    </w:rPr>
  </w:style>
  <w:style w:type="character" w:customStyle="1" w:styleId="a5">
    <w:name w:val="СМР_з"/>
    <w:basedOn w:val="a0"/>
    <w:uiPriority w:val="1"/>
    <w:qFormat/>
    <w:rsid w:val="00C2096C"/>
    <w:rPr>
      <w:color w:val="FF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96C"/>
    <w:pPr>
      <w:keepNext/>
      <w:spacing w:before="360" w:after="120"/>
      <w:contextualSpacing/>
      <w:jc w:val="both"/>
      <w:outlineLvl w:val="0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96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СМР"/>
    <w:basedOn w:val="a"/>
    <w:qFormat/>
    <w:rsid w:val="00C2096C"/>
    <w:pPr>
      <w:spacing w:after="120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СМР_Зам"/>
    <w:basedOn w:val="a0"/>
    <w:uiPriority w:val="1"/>
    <w:qFormat/>
    <w:rsid w:val="00C2096C"/>
    <w:rPr>
      <w:color w:val="00B050"/>
      <w:u w:val="single"/>
    </w:rPr>
  </w:style>
  <w:style w:type="character" w:customStyle="1" w:styleId="a5">
    <w:name w:val="СМР_з"/>
    <w:basedOn w:val="a0"/>
    <w:uiPriority w:val="1"/>
    <w:qFormat/>
    <w:rsid w:val="00C2096C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2021-12-01T09:00:00Z</dcterms:created>
  <dcterms:modified xsi:type="dcterms:W3CDTF">2021-12-01T09:05:00Z</dcterms:modified>
</cp:coreProperties>
</file>