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E" w:rsidRPr="00065DFE" w:rsidRDefault="00BE51CC" w:rsidP="0006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FE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профессионального стандарта</w:t>
      </w:r>
      <w:r w:rsidR="00065DFE" w:rsidRPr="00065DFE">
        <w:rPr>
          <w:rFonts w:ascii="Times New Roman" w:hAnsi="Times New Roman" w:cs="Times New Roman"/>
          <w:b/>
          <w:sz w:val="28"/>
          <w:szCs w:val="28"/>
        </w:rPr>
        <w:t xml:space="preserve"> «Эксперт в области транспортной безопасности</w:t>
      </w:r>
      <w:bookmarkStart w:id="0" w:name="_GoBack"/>
      <w:bookmarkEnd w:id="0"/>
      <w:r w:rsidR="00065DFE" w:rsidRPr="00065DFE">
        <w:rPr>
          <w:rFonts w:ascii="Times New Roman" w:hAnsi="Times New Roman" w:cs="Times New Roman"/>
          <w:b/>
          <w:sz w:val="28"/>
          <w:szCs w:val="28"/>
        </w:rPr>
        <w:t>»</w:t>
      </w:r>
    </w:p>
    <w:p w:rsidR="00BE51CC" w:rsidRPr="00BE51CC" w:rsidRDefault="00BE51CC" w:rsidP="00BE51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1CC" w:rsidRPr="00E502DF" w:rsidRDefault="00F074BE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DF">
        <w:rPr>
          <w:rFonts w:ascii="Times New Roman" w:hAnsi="Times New Roman" w:cs="Times New Roman"/>
          <w:sz w:val="28"/>
          <w:szCs w:val="28"/>
        </w:rPr>
        <w:t>Д</w:t>
      </w:r>
      <w:r w:rsidR="00BE51CC" w:rsidRPr="00E502DF">
        <w:rPr>
          <w:rFonts w:ascii="Times New Roman" w:hAnsi="Times New Roman" w:cs="Times New Roman"/>
          <w:sz w:val="28"/>
          <w:szCs w:val="28"/>
        </w:rPr>
        <w:t>еятельность привлеченных экспертов в сфере транспортной безопасности востребована при осуществлении контроля (надзора) на транспорте.</w:t>
      </w:r>
    </w:p>
    <w:p w:rsidR="00D77757" w:rsidRPr="00E502DF" w:rsidRDefault="00D77757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DF">
        <w:rPr>
          <w:rFonts w:ascii="Times New Roman" w:hAnsi="Times New Roman" w:cs="Times New Roman"/>
          <w:sz w:val="28"/>
          <w:szCs w:val="28"/>
        </w:rPr>
        <w:t>Аварии и происшествия на транспортных предприятиях, а также при перевозке пассажиров и грузов являются угрозой не только для сотрудников предприятия, но могут представлять опасность для окружающей среды и населения.</w:t>
      </w:r>
    </w:p>
    <w:p w:rsidR="00D77757" w:rsidRPr="00E502DF" w:rsidRDefault="00BE51CC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DF">
        <w:rPr>
          <w:rFonts w:ascii="Times New Roman" w:hAnsi="Times New Roman" w:cs="Times New Roman"/>
          <w:sz w:val="28"/>
          <w:szCs w:val="28"/>
        </w:rPr>
        <w:t>Необходимость</w:t>
      </w:r>
      <w:r w:rsidR="002570D1" w:rsidRPr="00E502DF">
        <w:rPr>
          <w:rFonts w:ascii="Times New Roman" w:hAnsi="Times New Roman" w:cs="Times New Roman"/>
          <w:sz w:val="28"/>
          <w:szCs w:val="28"/>
        </w:rPr>
        <w:t xml:space="preserve"> обеспечения безопасных условий</w:t>
      </w:r>
      <w:r w:rsidR="00F074BE" w:rsidRPr="00E502DF">
        <w:rPr>
          <w:rFonts w:ascii="Times New Roman" w:hAnsi="Times New Roman" w:cs="Times New Roman"/>
          <w:sz w:val="28"/>
          <w:szCs w:val="28"/>
        </w:rPr>
        <w:t xml:space="preserve"> перевозки пассажиров, багажа и грузов на любом виде транспорта (морском, внутреннем водном, автомобильном, железнодорожном, авиационном</w:t>
      </w:r>
      <w:r w:rsidR="00D77757" w:rsidRPr="00E502DF">
        <w:rPr>
          <w:rFonts w:ascii="Times New Roman" w:hAnsi="Times New Roman" w:cs="Times New Roman"/>
          <w:sz w:val="28"/>
          <w:szCs w:val="28"/>
        </w:rPr>
        <w:t>) у</w:t>
      </w:r>
      <w:r w:rsidRPr="00E502DF">
        <w:rPr>
          <w:rFonts w:ascii="Times New Roman" w:hAnsi="Times New Roman" w:cs="Times New Roman"/>
          <w:sz w:val="28"/>
          <w:szCs w:val="28"/>
        </w:rPr>
        <w:t xml:space="preserve">становлена действующим </w:t>
      </w:r>
      <w:r w:rsidR="00F074BE" w:rsidRPr="00E502DF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Pr="00E502D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77757" w:rsidRPr="00E502DF">
        <w:rPr>
          <w:rFonts w:ascii="Times New Roman" w:hAnsi="Times New Roman" w:cs="Times New Roman"/>
          <w:sz w:val="28"/>
          <w:szCs w:val="28"/>
        </w:rPr>
        <w:t xml:space="preserve"> </w:t>
      </w:r>
      <w:r w:rsidRPr="00E502DF">
        <w:rPr>
          <w:rFonts w:ascii="Times New Roman" w:hAnsi="Times New Roman" w:cs="Times New Roman"/>
          <w:sz w:val="28"/>
          <w:szCs w:val="28"/>
        </w:rPr>
        <w:t xml:space="preserve">и обуславливает наличие государственного контроля (надзора) в данной сфере, для </w:t>
      </w:r>
      <w:r w:rsidR="00D77757" w:rsidRPr="00E502DF">
        <w:rPr>
          <w:rFonts w:ascii="Times New Roman" w:hAnsi="Times New Roman" w:cs="Times New Roman"/>
          <w:sz w:val="28"/>
          <w:szCs w:val="28"/>
        </w:rPr>
        <w:t xml:space="preserve">осуществления которого </w:t>
      </w:r>
      <w:r w:rsidRPr="00E502DF">
        <w:rPr>
          <w:rFonts w:ascii="Times New Roman" w:hAnsi="Times New Roman" w:cs="Times New Roman"/>
          <w:sz w:val="28"/>
          <w:szCs w:val="28"/>
        </w:rPr>
        <w:t xml:space="preserve">требуется привлечение экспертов </w:t>
      </w:r>
      <w:r w:rsidR="00D77757" w:rsidRPr="00E502DF">
        <w:rPr>
          <w:rFonts w:ascii="Times New Roman" w:hAnsi="Times New Roman" w:cs="Times New Roman"/>
          <w:sz w:val="28"/>
          <w:szCs w:val="28"/>
        </w:rPr>
        <w:t xml:space="preserve">для выполнения различного вида экспертиз. </w:t>
      </w:r>
    </w:p>
    <w:p w:rsidR="00BE51CC" w:rsidRPr="00E502DF" w:rsidRDefault="00D77757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2DF">
        <w:rPr>
          <w:rFonts w:ascii="Times New Roman" w:hAnsi="Times New Roman" w:cs="Times New Roman"/>
          <w:sz w:val="28"/>
          <w:szCs w:val="28"/>
        </w:rPr>
        <w:t>Например, э</w:t>
      </w:r>
      <w:r w:rsidR="00BE51CC" w:rsidRPr="00E502DF">
        <w:rPr>
          <w:rFonts w:ascii="Times New Roman" w:hAnsi="Times New Roman" w:cs="Times New Roman"/>
          <w:sz w:val="28"/>
          <w:szCs w:val="28"/>
        </w:rPr>
        <w:t>кспертиза комплексного инженерного обследования гидротехнической части судоходных гидротехнических сооружений</w:t>
      </w:r>
      <w:r w:rsidRPr="00E502DF">
        <w:rPr>
          <w:rFonts w:ascii="Times New Roman" w:hAnsi="Times New Roman" w:cs="Times New Roman"/>
          <w:sz w:val="28"/>
          <w:szCs w:val="28"/>
        </w:rPr>
        <w:t>, экспертиза паспортов и деклараций соответствия гидротехнических сооружений морского транспорта, экспертиза в области безопасности высокоскоростного железнодорожного транспорта, экспертиза в области безопасности инфраструктуры железнодорожного транспорта, экспертиза в области безопасности железнодорожного подвижного состава, экспертиза при осуществлении надзора за проведением сертификации аэродромов и другие виды экспертиз, всего – около пятидесяти.</w:t>
      </w:r>
      <w:proofErr w:type="gramEnd"/>
    </w:p>
    <w:p w:rsidR="00BA7E72" w:rsidRPr="00E502DF" w:rsidRDefault="00BA7E72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2DF">
        <w:rPr>
          <w:rFonts w:ascii="Times New Roman" w:hAnsi="Times New Roman" w:cs="Times New Roman"/>
          <w:sz w:val="28"/>
          <w:szCs w:val="28"/>
        </w:rPr>
        <w:t xml:space="preserve">Качество работ по экспертизе транспортной безопасности определяется нормами Российской Федерации, условиями аэронавигационного обслуживания пользователей воздушного пространства Российской Федерации, авиационно-космического поиска и спасения, морского (включая морские порты) и внутреннего водного транспорта, железнодорожного транспорта, автомобильного и городского наземного электрического транспорта (кроме вопросов безопасности дорожного движения), промышленного транспорта и дорожного хозяйства, а также обеспечения транспортной безопасности в этой сфере и на метрополитене. </w:t>
      </w:r>
      <w:proofErr w:type="gramEnd"/>
    </w:p>
    <w:p w:rsidR="00E502DF" w:rsidRDefault="00BE51CC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DF">
        <w:rPr>
          <w:rFonts w:ascii="Times New Roman" w:hAnsi="Times New Roman" w:cs="Times New Roman"/>
          <w:sz w:val="28"/>
          <w:szCs w:val="28"/>
        </w:rPr>
        <w:t>Требования к качеству проведения данных экспертиз высокие, т</w:t>
      </w:r>
      <w:r w:rsidR="00BA7E72" w:rsidRPr="00E502DF">
        <w:rPr>
          <w:rFonts w:ascii="Times New Roman" w:hAnsi="Times New Roman" w:cs="Times New Roman"/>
          <w:sz w:val="28"/>
          <w:szCs w:val="28"/>
        </w:rPr>
        <w:t xml:space="preserve">ак </w:t>
      </w:r>
      <w:r w:rsidRPr="00E502DF">
        <w:rPr>
          <w:rFonts w:ascii="Times New Roman" w:hAnsi="Times New Roman" w:cs="Times New Roman"/>
          <w:sz w:val="28"/>
          <w:szCs w:val="28"/>
        </w:rPr>
        <w:t>к</w:t>
      </w:r>
      <w:r w:rsidR="00BA7E72" w:rsidRPr="00E502DF">
        <w:rPr>
          <w:rFonts w:ascii="Times New Roman" w:hAnsi="Times New Roman" w:cs="Times New Roman"/>
          <w:sz w:val="28"/>
          <w:szCs w:val="28"/>
        </w:rPr>
        <w:t>ак</w:t>
      </w:r>
      <w:r w:rsidRPr="00E502DF">
        <w:rPr>
          <w:rFonts w:ascii="Times New Roman" w:hAnsi="Times New Roman" w:cs="Times New Roman"/>
          <w:sz w:val="28"/>
          <w:szCs w:val="28"/>
        </w:rPr>
        <w:t xml:space="preserve"> от качества определения соответствия объекта транспортной инфраструктуры требованиям безопасности зависит безопасность </w:t>
      </w:r>
      <w:r w:rsidR="00E502DF" w:rsidRPr="00E502DF">
        <w:rPr>
          <w:rFonts w:ascii="Times New Roman" w:hAnsi="Times New Roman" w:cs="Times New Roman"/>
          <w:sz w:val="28"/>
          <w:szCs w:val="28"/>
        </w:rPr>
        <w:t>эксплуатации,</w:t>
      </w:r>
      <w:r w:rsidRPr="00E502DF">
        <w:rPr>
          <w:rFonts w:ascii="Times New Roman" w:hAnsi="Times New Roman" w:cs="Times New Roman"/>
          <w:sz w:val="28"/>
          <w:szCs w:val="28"/>
        </w:rPr>
        <w:t xml:space="preserve"> как самого </w:t>
      </w:r>
      <w:r w:rsidRPr="00E502DF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средства, так и перевозимых пассажиров и грузов</w:t>
      </w:r>
      <w:r w:rsidR="00BA7E72" w:rsidRPr="00E50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E72" w:rsidRPr="00E502DF" w:rsidRDefault="00BA7E72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DF">
        <w:rPr>
          <w:rFonts w:ascii="Times New Roman" w:hAnsi="Times New Roman" w:cs="Times New Roman"/>
          <w:sz w:val="28"/>
          <w:szCs w:val="28"/>
        </w:rPr>
        <w:t>Поэтому данные работы должны выполнять высококвалифицированные специалисты-эксперты.</w:t>
      </w:r>
    </w:p>
    <w:p w:rsidR="00BE51CC" w:rsidRPr="00E502DF" w:rsidRDefault="00E502DF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DF">
        <w:rPr>
          <w:rFonts w:ascii="Times New Roman" w:hAnsi="Times New Roman" w:cs="Times New Roman"/>
          <w:sz w:val="28"/>
          <w:szCs w:val="28"/>
        </w:rPr>
        <w:t>Разработка и п</w:t>
      </w:r>
      <w:r w:rsidR="00BE51CC" w:rsidRPr="00E502DF">
        <w:rPr>
          <w:rFonts w:ascii="Times New Roman" w:hAnsi="Times New Roman" w:cs="Times New Roman"/>
          <w:sz w:val="28"/>
          <w:szCs w:val="28"/>
        </w:rPr>
        <w:t>рименение профессионального стандарта позволит:</w:t>
      </w:r>
    </w:p>
    <w:p w:rsidR="00BE51CC" w:rsidRPr="00E502DF" w:rsidRDefault="00BE51CC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DF">
        <w:rPr>
          <w:rFonts w:ascii="Times New Roman" w:hAnsi="Times New Roman" w:cs="Times New Roman"/>
          <w:sz w:val="28"/>
          <w:szCs w:val="28"/>
        </w:rPr>
        <w:t xml:space="preserve">– структурировать профессиональную деятельность привлекаемых специалистов </w:t>
      </w:r>
      <w:proofErr w:type="gramStart"/>
      <w:r w:rsidRPr="00E502D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502DF">
        <w:rPr>
          <w:rFonts w:ascii="Times New Roman" w:hAnsi="Times New Roman" w:cs="Times New Roman"/>
          <w:sz w:val="28"/>
          <w:szCs w:val="28"/>
        </w:rPr>
        <w:t>кспертов</w:t>
      </w:r>
      <w:r w:rsidR="00BA7E72" w:rsidRPr="00E502DF">
        <w:rPr>
          <w:rFonts w:ascii="Times New Roman" w:hAnsi="Times New Roman" w:cs="Times New Roman"/>
          <w:sz w:val="28"/>
          <w:szCs w:val="28"/>
        </w:rPr>
        <w:t xml:space="preserve">, </w:t>
      </w:r>
      <w:r w:rsidRPr="00E502DF">
        <w:rPr>
          <w:rFonts w:ascii="Times New Roman" w:hAnsi="Times New Roman" w:cs="Times New Roman"/>
          <w:sz w:val="28"/>
          <w:szCs w:val="28"/>
        </w:rPr>
        <w:t xml:space="preserve">описать требования к </w:t>
      </w:r>
      <w:r w:rsidR="00BA7E72" w:rsidRPr="00E502DF">
        <w:rPr>
          <w:rFonts w:ascii="Times New Roman" w:hAnsi="Times New Roman" w:cs="Times New Roman"/>
          <w:sz w:val="28"/>
          <w:szCs w:val="28"/>
        </w:rPr>
        <w:t xml:space="preserve">их квалификации; </w:t>
      </w:r>
    </w:p>
    <w:p w:rsidR="00BA7E72" w:rsidRPr="00E502DF" w:rsidRDefault="00BA7E72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DF">
        <w:rPr>
          <w:rFonts w:ascii="Times New Roman" w:hAnsi="Times New Roman" w:cs="Times New Roman"/>
          <w:sz w:val="28"/>
          <w:szCs w:val="28"/>
        </w:rPr>
        <w:t>–определить объем знаний, навыков и умений, необходимых для экспертов</w:t>
      </w:r>
      <w:r w:rsidR="00E502DF" w:rsidRPr="00E502DF">
        <w:rPr>
          <w:rFonts w:ascii="Times New Roman" w:hAnsi="Times New Roman" w:cs="Times New Roman"/>
          <w:sz w:val="28"/>
          <w:szCs w:val="28"/>
        </w:rPr>
        <w:t xml:space="preserve"> на транспорте</w:t>
      </w:r>
      <w:r w:rsidRPr="00E502DF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деятельности;</w:t>
      </w:r>
    </w:p>
    <w:p w:rsidR="00BA7E72" w:rsidRPr="00E502DF" w:rsidRDefault="00BA7E72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DF">
        <w:rPr>
          <w:rFonts w:ascii="Times New Roman" w:hAnsi="Times New Roman" w:cs="Times New Roman"/>
          <w:sz w:val="28"/>
          <w:szCs w:val="28"/>
        </w:rPr>
        <w:t>– разработать единые образовательные программы для подготовки, переподготовки и повышения квалификации экспертов в соответствии с требованиями, предъявляемыми законодательством к таким специалистам;</w:t>
      </w:r>
    </w:p>
    <w:p w:rsidR="00E502DF" w:rsidRPr="00E502DF" w:rsidRDefault="00E502DF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DF">
        <w:rPr>
          <w:rFonts w:ascii="Times New Roman" w:hAnsi="Times New Roman" w:cs="Times New Roman"/>
          <w:sz w:val="28"/>
          <w:szCs w:val="28"/>
        </w:rPr>
        <w:t>– организовать оценку квалификации экспертов, оценить потребность в профессиональном обучении и дополнительном образовании;</w:t>
      </w:r>
    </w:p>
    <w:p w:rsidR="00E502DF" w:rsidRPr="00E502DF" w:rsidRDefault="00E502DF" w:rsidP="00E50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DF">
        <w:rPr>
          <w:rFonts w:ascii="Times New Roman" w:hAnsi="Times New Roman" w:cs="Times New Roman"/>
          <w:sz w:val="28"/>
          <w:szCs w:val="28"/>
        </w:rPr>
        <w:t>– повысить квалификацию и профессионализм привлекаемых экспертов-специалистов в ходе осуществления государственного контроля (надзора) на транспорте.</w:t>
      </w:r>
    </w:p>
    <w:sectPr w:rsidR="00E502DF" w:rsidRPr="00E502DF" w:rsidSect="00065DF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1CC"/>
    <w:rsid w:val="00065DFE"/>
    <w:rsid w:val="001011F3"/>
    <w:rsid w:val="002570D1"/>
    <w:rsid w:val="00420042"/>
    <w:rsid w:val="00917546"/>
    <w:rsid w:val="00A64799"/>
    <w:rsid w:val="00BA7E72"/>
    <w:rsid w:val="00BE51CC"/>
    <w:rsid w:val="00D77757"/>
    <w:rsid w:val="00E502DF"/>
    <w:rsid w:val="00F0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2018-07-17T21:08:00Z</dcterms:created>
  <dcterms:modified xsi:type="dcterms:W3CDTF">2018-07-17T21:08:00Z</dcterms:modified>
</cp:coreProperties>
</file>