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3A" w:rsidRPr="008F1A3A" w:rsidRDefault="008F1A3A" w:rsidP="008F1A3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F1A3A">
        <w:rPr>
          <w:rFonts w:ascii="Times New Roman" w:hAnsi="Times New Roman"/>
          <w:b/>
          <w:sz w:val="28"/>
          <w:szCs w:val="28"/>
          <w:lang w:eastAsia="ru-RU"/>
        </w:rPr>
        <w:t>Список организаций, привлекаемых к разработке профессионального стандарта</w:t>
      </w:r>
    </w:p>
    <w:p w:rsidR="008F1A3A" w:rsidRDefault="008F1A3A" w:rsidP="008F1A3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ООО «Российское общество акушеров-гинекологов» (РОАГ)</w:t>
      </w:r>
    </w:p>
    <w:p w:rsidR="008F1A3A" w:rsidRDefault="008F1A3A" w:rsidP="008F1A3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ООО «Российская ассоциация репродукции человека» (РАРЧ)</w:t>
      </w:r>
    </w:p>
    <w:p w:rsidR="00B63CB6" w:rsidRDefault="00B63CB6"/>
    <w:sectPr w:rsidR="00B63CB6" w:rsidSect="00F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34611"/>
    <w:multiLevelType w:val="multilevel"/>
    <w:tmpl w:val="6F6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6D43A6"/>
    <w:multiLevelType w:val="hybridMultilevel"/>
    <w:tmpl w:val="163EB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4976"/>
    <w:multiLevelType w:val="hybridMultilevel"/>
    <w:tmpl w:val="5446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3A"/>
    <w:rsid w:val="008F1A3A"/>
    <w:rsid w:val="00B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6EC4-CE29-476D-9E15-B5B2C01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NataliyaDolgushina</dc:creator>
  <cp:keywords/>
  <dc:description/>
  <cp:lastModifiedBy>NataliyaDolgushina</cp:lastModifiedBy>
  <cp:revision>1</cp:revision>
  <dcterms:created xsi:type="dcterms:W3CDTF">2022-02-21T08:52:00Z</dcterms:created>
  <dcterms:modified xsi:type="dcterms:W3CDTF">2022-02-21T08:52:00Z</dcterms:modified>
</cp:coreProperties>
</file>