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BD" w:rsidRPr="00190ABD" w:rsidRDefault="00190ABD" w:rsidP="00190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ABD">
        <w:rPr>
          <w:rFonts w:ascii="Times New Roman" w:hAnsi="Times New Roman" w:cs="Times New Roman"/>
          <w:sz w:val="28"/>
          <w:szCs w:val="28"/>
        </w:rPr>
        <w:t>Обоснование</w:t>
      </w:r>
    </w:p>
    <w:p w:rsidR="00EC0081" w:rsidRPr="00190ABD" w:rsidRDefault="00190ABD" w:rsidP="00190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ABD">
        <w:rPr>
          <w:rFonts w:ascii="Times New Roman" w:hAnsi="Times New Roman" w:cs="Times New Roman"/>
          <w:sz w:val="28"/>
          <w:szCs w:val="28"/>
        </w:rPr>
        <w:t>необходимости разработки проекта профессионального стандарта</w:t>
      </w:r>
    </w:p>
    <w:p w:rsidR="00190ABD" w:rsidRDefault="00190ABD" w:rsidP="00190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BD">
        <w:rPr>
          <w:rFonts w:ascii="Times New Roman" w:hAnsi="Times New Roman" w:cs="Times New Roman"/>
          <w:sz w:val="28"/>
          <w:szCs w:val="28"/>
        </w:rPr>
        <w:t>«</w:t>
      </w:r>
      <w:r w:rsidRPr="00190ABD">
        <w:rPr>
          <w:rFonts w:ascii="Times New Roman" w:hAnsi="Times New Roman" w:cs="Times New Roman"/>
          <w:b/>
          <w:sz w:val="28"/>
          <w:szCs w:val="28"/>
        </w:rPr>
        <w:t xml:space="preserve">Специалист по газоспасательным работам </w:t>
      </w:r>
    </w:p>
    <w:p w:rsidR="00190ABD" w:rsidRDefault="00190ABD" w:rsidP="00190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ABD">
        <w:rPr>
          <w:rFonts w:ascii="Times New Roman" w:hAnsi="Times New Roman" w:cs="Times New Roman"/>
          <w:b/>
          <w:sz w:val="28"/>
          <w:szCs w:val="28"/>
        </w:rPr>
        <w:t>на химических и взрывоопасных производствах</w:t>
      </w:r>
      <w:r w:rsidRPr="00190ABD">
        <w:rPr>
          <w:rFonts w:ascii="Times New Roman" w:hAnsi="Times New Roman" w:cs="Times New Roman"/>
          <w:sz w:val="28"/>
          <w:szCs w:val="28"/>
        </w:rPr>
        <w:t>»</w:t>
      </w:r>
    </w:p>
    <w:p w:rsidR="00190ABD" w:rsidRDefault="00190ABD" w:rsidP="00190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F82" w:rsidRDefault="004E6F82" w:rsidP="00454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F8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6F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E6F82">
        <w:rPr>
          <w:rFonts w:ascii="Times New Roman" w:hAnsi="Times New Roman" w:cs="Times New Roman"/>
          <w:sz w:val="28"/>
          <w:szCs w:val="28"/>
        </w:rPr>
        <w:t xml:space="preserve"> функционирует более 3,3 тыс. объек</w:t>
      </w:r>
      <w:r>
        <w:rPr>
          <w:rFonts w:ascii="Times New Roman" w:hAnsi="Times New Roman" w:cs="Times New Roman"/>
          <w:sz w:val="28"/>
          <w:szCs w:val="28"/>
        </w:rPr>
        <w:t>тов экономики, располагающих химически опасными веществами</w:t>
      </w:r>
      <w:r w:rsidRPr="004E6F82">
        <w:rPr>
          <w:rFonts w:ascii="Times New Roman" w:hAnsi="Times New Roman" w:cs="Times New Roman"/>
          <w:sz w:val="28"/>
          <w:szCs w:val="28"/>
        </w:rPr>
        <w:t>, суммарный запас которых составляет более 700 тыс. т. Более 50% предприятий используют аммиак и хлор (хладагенты и дезинфекторы на водопроводных станциях), 5% предприятий – соляную и серную кислоты. В крупных городах или возле них сосредоточено свыше 70% предприятий химической и почти все предприятия нефтехимической и нефтеперабатывающей промышленности. Общая площадь территории РФ, которая может подвергнуться химическому заражению, составляет 300 тыс. км</w:t>
      </w:r>
      <w:r w:rsidRPr="004E6F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6F82">
        <w:rPr>
          <w:rFonts w:ascii="Times New Roman" w:hAnsi="Times New Roman" w:cs="Times New Roman"/>
          <w:sz w:val="28"/>
          <w:szCs w:val="28"/>
        </w:rPr>
        <w:t> с охватом более 59 млн человек, так как все указанные выше объекты и предприятия находятся в городах с населением более 100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0A" w:rsidRDefault="0055670A" w:rsidP="00454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профессиональной деятельности специалиста по газоспасательным работам на химических и взрывоопасных производствах обусловлена необходимостью повышения уровня промышленной безопасности и эффективности в проведении аварийно-спасательных работ при возникновении химических аварий на предприятиях Российской Федерации. </w:t>
      </w:r>
      <w:r w:rsidR="004D71E9">
        <w:rPr>
          <w:rFonts w:ascii="Times New Roman" w:hAnsi="Times New Roman" w:cs="Times New Roman"/>
          <w:sz w:val="28"/>
          <w:szCs w:val="28"/>
        </w:rPr>
        <w:t>При этом а</w:t>
      </w:r>
      <w:r>
        <w:rPr>
          <w:rFonts w:ascii="Times New Roman" w:hAnsi="Times New Roman" w:cs="Times New Roman"/>
          <w:sz w:val="28"/>
          <w:szCs w:val="28"/>
        </w:rPr>
        <w:t>вар</w:t>
      </w:r>
      <w:r w:rsidR="004D71E9">
        <w:rPr>
          <w:rFonts w:ascii="Times New Roman" w:hAnsi="Times New Roman" w:cs="Times New Roman"/>
          <w:sz w:val="28"/>
          <w:szCs w:val="28"/>
        </w:rPr>
        <w:t xml:space="preserve">ийно-спасательные работы и </w:t>
      </w:r>
      <w:r>
        <w:rPr>
          <w:rFonts w:ascii="Times New Roman" w:hAnsi="Times New Roman" w:cs="Times New Roman"/>
          <w:sz w:val="28"/>
          <w:szCs w:val="28"/>
        </w:rPr>
        <w:t>газоспасательные</w:t>
      </w:r>
      <w:r w:rsidR="004D71E9">
        <w:rPr>
          <w:rFonts w:ascii="Times New Roman" w:hAnsi="Times New Roman" w:cs="Times New Roman"/>
          <w:sz w:val="28"/>
          <w:szCs w:val="28"/>
        </w:rPr>
        <w:t xml:space="preserve"> работы, как один из видов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D7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наличием факторов, угрожающих жизни и здоровья, проводящих эти работы людей, и требуют специальной подготовки, экипировки и оснащения. </w:t>
      </w:r>
    </w:p>
    <w:p w:rsidR="004D71E9" w:rsidRPr="004E6F82" w:rsidRDefault="004D71E9" w:rsidP="004D7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специалиста по газоспасательным работам на химически и врывоопасных производствах непосредственно связана с л</w:t>
      </w:r>
      <w:r w:rsidRPr="004E6F8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ализацией и ликвидацией</w:t>
      </w:r>
      <w:r w:rsidRPr="004E6F82">
        <w:rPr>
          <w:rFonts w:ascii="Times New Roman" w:hAnsi="Times New Roman" w:cs="Times New Roman"/>
          <w:sz w:val="28"/>
          <w:szCs w:val="28"/>
        </w:rPr>
        <w:t xml:space="preserve"> аварий, требующих применения изолирующих средств индивидуальной защиты органов дыхания и при необходимости средств индивидуальной защиты кожи, </w:t>
      </w:r>
      <w:r>
        <w:rPr>
          <w:rFonts w:ascii="Times New Roman" w:hAnsi="Times New Roman" w:cs="Times New Roman"/>
          <w:sz w:val="28"/>
          <w:szCs w:val="28"/>
        </w:rPr>
        <w:t>безопасной организацией</w:t>
      </w:r>
      <w:r w:rsidRPr="004E6F82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F82">
        <w:rPr>
          <w:rFonts w:ascii="Times New Roman" w:hAnsi="Times New Roman" w:cs="Times New Roman"/>
          <w:sz w:val="28"/>
          <w:szCs w:val="28"/>
        </w:rPr>
        <w:t xml:space="preserve"> газоопасных работ, предупреждение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F82">
        <w:rPr>
          <w:rFonts w:ascii="Times New Roman" w:hAnsi="Times New Roman" w:cs="Times New Roman"/>
          <w:sz w:val="28"/>
          <w:szCs w:val="28"/>
        </w:rPr>
        <w:t xml:space="preserve"> аварий и (или) инцидентов, сопровождающихся превышением предельно допустимых концентраций токсичных, и (или) пожароопасных, и (или) взрывоопасных веществ.</w:t>
      </w:r>
    </w:p>
    <w:p w:rsidR="008435E1" w:rsidRDefault="004E6F82" w:rsidP="004D7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670A">
        <w:rPr>
          <w:rFonts w:ascii="Times New Roman" w:hAnsi="Times New Roman" w:cs="Times New Roman"/>
          <w:sz w:val="28"/>
          <w:szCs w:val="28"/>
        </w:rPr>
        <w:t>пециалисты, работающие в этой области, должны иметь соответствующий уровень профессиональной подготовки</w:t>
      </w:r>
      <w:r w:rsidR="004D71E9">
        <w:rPr>
          <w:rFonts w:ascii="Times New Roman" w:hAnsi="Times New Roman" w:cs="Times New Roman"/>
          <w:sz w:val="28"/>
          <w:szCs w:val="28"/>
        </w:rPr>
        <w:t>.</w:t>
      </w:r>
    </w:p>
    <w:p w:rsidR="00190ABD" w:rsidRDefault="003254E8" w:rsidP="00454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профессиональный стандарт будет направлен </w:t>
      </w:r>
      <w:r w:rsidR="007D2E9D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работника, работодателя и образовательных организаций в решении актуальных </w:t>
      </w:r>
      <w:r w:rsidR="007D2E9D">
        <w:rPr>
          <w:rFonts w:ascii="Times New Roman" w:hAnsi="Times New Roman" w:cs="Times New Roman"/>
          <w:sz w:val="28"/>
          <w:szCs w:val="28"/>
        </w:rPr>
        <w:t>для каждой категории задач.</w:t>
      </w:r>
    </w:p>
    <w:p w:rsidR="007D2E9D" w:rsidRDefault="007D2E9D" w:rsidP="00454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76">
        <w:rPr>
          <w:rFonts w:ascii="Times New Roman" w:hAnsi="Times New Roman" w:cs="Times New Roman"/>
          <w:b/>
          <w:sz w:val="28"/>
          <w:szCs w:val="28"/>
        </w:rPr>
        <w:t>Для работника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стандарт позволит:</w:t>
      </w:r>
    </w:p>
    <w:p w:rsidR="007D2E9D" w:rsidRPr="00347E43" w:rsidRDefault="007D2E9D" w:rsidP="00347E4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E43">
        <w:rPr>
          <w:rFonts w:ascii="Times New Roman" w:hAnsi="Times New Roman" w:cs="Times New Roman"/>
          <w:sz w:val="28"/>
          <w:szCs w:val="28"/>
        </w:rPr>
        <w:t>Понять собственный профессиональный уровень.</w:t>
      </w:r>
    </w:p>
    <w:p w:rsidR="007D2E9D" w:rsidRDefault="007D2E9D" w:rsidP="009C1F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E43">
        <w:rPr>
          <w:rFonts w:ascii="Times New Roman" w:hAnsi="Times New Roman" w:cs="Times New Roman"/>
          <w:sz w:val="28"/>
          <w:szCs w:val="28"/>
        </w:rPr>
        <w:lastRenderedPageBreak/>
        <w:t>Определить направления профессионального обу</w:t>
      </w:r>
      <w:r w:rsidR="009C1F5C">
        <w:rPr>
          <w:rFonts w:ascii="Times New Roman" w:hAnsi="Times New Roman" w:cs="Times New Roman"/>
          <w:sz w:val="28"/>
          <w:szCs w:val="28"/>
        </w:rPr>
        <w:t>чения и совершенствования.</w:t>
      </w:r>
    </w:p>
    <w:p w:rsidR="009C1F5C" w:rsidRDefault="009C1F5C" w:rsidP="00454C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76">
        <w:rPr>
          <w:rFonts w:ascii="Times New Roman" w:hAnsi="Times New Roman" w:cs="Times New Roman"/>
          <w:b/>
          <w:sz w:val="28"/>
          <w:szCs w:val="28"/>
        </w:rPr>
        <w:t>Для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стандарт станет основой для:</w:t>
      </w:r>
    </w:p>
    <w:p w:rsidR="009C1F5C" w:rsidRDefault="009C1F5C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Подбора на рынке труда квалифицированного персонала.</w:t>
      </w:r>
    </w:p>
    <w:p w:rsidR="009C1F5C" w:rsidRDefault="00454C76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C1F5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9C1F5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9C1F5C" w:rsidRDefault="009C1F5C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профессионального роста персонала</w:t>
      </w:r>
      <w:r w:rsidR="00454C76">
        <w:rPr>
          <w:rFonts w:ascii="Times New Roman" w:hAnsi="Times New Roman" w:cs="Times New Roman"/>
          <w:sz w:val="28"/>
          <w:szCs w:val="28"/>
        </w:rPr>
        <w:t>.</w:t>
      </w:r>
    </w:p>
    <w:p w:rsidR="00454C76" w:rsidRDefault="00454C76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труда.</w:t>
      </w:r>
    </w:p>
    <w:p w:rsidR="00454C76" w:rsidRDefault="00454C76" w:rsidP="00825F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76">
        <w:rPr>
          <w:rFonts w:ascii="Times New Roman" w:hAnsi="Times New Roman" w:cs="Times New Roman"/>
          <w:b/>
          <w:sz w:val="28"/>
          <w:szCs w:val="28"/>
        </w:rPr>
        <w:t>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стандарт создаст основу для разработки:</w:t>
      </w:r>
    </w:p>
    <w:p w:rsidR="00454C76" w:rsidRDefault="00454C76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Многоуровневых образовательных программ.</w:t>
      </w:r>
    </w:p>
    <w:p w:rsidR="00454C76" w:rsidRDefault="00454C76" w:rsidP="00454C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Учебно-методических материалов.</w:t>
      </w:r>
    </w:p>
    <w:p w:rsidR="00454C76" w:rsidRPr="009C1F5C" w:rsidRDefault="00454C76" w:rsidP="00825F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CF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CF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Pr="00825FCF">
        <w:rPr>
          <w:rFonts w:ascii="Times New Roman" w:hAnsi="Times New Roman" w:cs="Times New Roman"/>
          <w:b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CF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позволит получать качественные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825FCF">
        <w:rPr>
          <w:rFonts w:ascii="Times New Roman" w:hAnsi="Times New Roman" w:cs="Times New Roman"/>
          <w:sz w:val="28"/>
          <w:szCs w:val="28"/>
        </w:rPr>
        <w:t>и и повысить безопасность на химических и взрывоопасных производствах.</w:t>
      </w:r>
    </w:p>
    <w:sectPr w:rsidR="00454C76" w:rsidRPr="009C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3721"/>
    <w:multiLevelType w:val="hybridMultilevel"/>
    <w:tmpl w:val="64F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1"/>
    <w:rsid w:val="00190ABD"/>
    <w:rsid w:val="00290CFA"/>
    <w:rsid w:val="003254E8"/>
    <w:rsid w:val="00347E43"/>
    <w:rsid w:val="00380B48"/>
    <w:rsid w:val="00454C76"/>
    <w:rsid w:val="004A61F1"/>
    <w:rsid w:val="004D71E9"/>
    <w:rsid w:val="004E6F82"/>
    <w:rsid w:val="0055670A"/>
    <w:rsid w:val="007D2E9D"/>
    <w:rsid w:val="00825FCF"/>
    <w:rsid w:val="008435E1"/>
    <w:rsid w:val="009C1F5C"/>
    <w:rsid w:val="00E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6909-5086-4F1A-85AC-E462555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"ЦАСФ"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dcterms:created xsi:type="dcterms:W3CDTF">2019-02-06T08:31:00Z</dcterms:created>
  <dcterms:modified xsi:type="dcterms:W3CDTF">2019-02-06T08:31:00Z</dcterms:modified>
</cp:coreProperties>
</file>