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EB6858">
        <w:t>3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Default="00D15698" w:rsidP="00D15698">
      <w:pPr>
        <w:pStyle w:val="a4"/>
        <w:spacing w:after="0"/>
        <w:jc w:val="right"/>
      </w:pPr>
    </w:p>
    <w:p w:rsidR="006F4F0B" w:rsidRDefault="00EB6858" w:rsidP="00D15698">
      <w:pPr>
        <w:pStyle w:val="a4"/>
        <w:jc w:val="center"/>
      </w:pPr>
      <w:r>
        <w:t>Список организаций, привлекаемых к</w:t>
      </w:r>
      <w:r w:rsidR="006F4F0B">
        <w:t xml:space="preserve"> разработк</w:t>
      </w:r>
      <w:r>
        <w:t>е</w:t>
      </w:r>
      <w:r w:rsidR="006F4F0B">
        <w:t xml:space="preserve"> профессионального стандарта</w:t>
      </w:r>
    </w:p>
    <w:p w:rsidR="006F4F0B" w:rsidRDefault="006F4F0B" w:rsidP="00D15698">
      <w:pPr>
        <w:pStyle w:val="a4"/>
        <w:jc w:val="center"/>
      </w:pPr>
      <w:r w:rsidRPr="006F4F0B">
        <w:t>«Работник по техническому обслуживанию и ремонтам металлургических кранов, специального и подвесного оборудования на предприятиях горно-металлургического комплекса</w:t>
      </w:r>
      <w:r w:rsidR="00D15698">
        <w:t>»</w:t>
      </w:r>
    </w:p>
    <w:p w:rsidR="00A95EDC" w:rsidRDefault="00A95EDC" w:rsidP="00E30BB8">
      <w:pPr>
        <w:pStyle w:val="a4"/>
        <w:jc w:val="left"/>
      </w:pPr>
      <w:r w:rsidRPr="00A95EDC">
        <w:t xml:space="preserve">В соответствии с Правилами разработки, утверждения и применения профессиональных стандартов, утвержденных постановлением Правительства РФ от 22.01.2013 г., № 23, </w:t>
      </w:r>
    </w:p>
    <w:p w:rsidR="00A95EDC" w:rsidRDefault="00A95EDC" w:rsidP="00A95EDC">
      <w:pPr>
        <w:pStyle w:val="a4"/>
        <w:ind w:firstLine="0"/>
      </w:pPr>
      <w:r w:rsidRPr="00A95EDC">
        <w:t xml:space="preserve">профессиональный стандарт </w:t>
      </w:r>
      <w:r w:rsidRPr="006F4F0B">
        <w:t>«Работник по техническому обслуживанию и ремонтам металлургических кранов, специального и подвесного оборудования на предприятиях горно-металлургического комплекса</w:t>
      </w:r>
      <w:r>
        <w:t>»</w:t>
      </w:r>
    </w:p>
    <w:p w:rsidR="00A5408F" w:rsidRDefault="00A5408F" w:rsidP="00E30BB8">
      <w:pPr>
        <w:pStyle w:val="a4"/>
        <w:ind w:firstLine="0"/>
      </w:pPr>
      <w:r>
        <w:t xml:space="preserve">разработан ООО «Корпорация </w:t>
      </w:r>
      <w:proofErr w:type="spellStart"/>
      <w:r w:rsidR="00A95EDC" w:rsidRPr="00A95EDC">
        <w:t>Чермет</w:t>
      </w:r>
      <w:proofErr w:type="spellEnd"/>
      <w:r w:rsidR="00A95EDC" w:rsidRPr="00A95EDC">
        <w:t xml:space="preserve">» с участием представителей работодателей ключевых </w:t>
      </w:r>
      <w:proofErr w:type="spellStart"/>
      <w:r w:rsidR="00A95EDC" w:rsidRPr="00A95EDC">
        <w:t>подотраслей</w:t>
      </w:r>
      <w:proofErr w:type="spellEnd"/>
      <w:r w:rsidR="00A95EDC" w:rsidRPr="00A95EDC">
        <w:t xml:space="preserve"> металлургии и горнопромышленного комплекса.</w:t>
      </w:r>
    </w:p>
    <w:p w:rsidR="00E30BB8" w:rsidRDefault="00A95EDC" w:rsidP="00E30BB8">
      <w:pPr>
        <w:pStyle w:val="a4"/>
        <w:ind w:firstLine="0"/>
      </w:pPr>
      <w:r w:rsidRPr="00A95EDC">
        <w:t xml:space="preserve"> В качестве базовых предприятий при разработке </w:t>
      </w:r>
      <w:r w:rsidR="00E30BB8">
        <w:t>профессионального</w:t>
      </w:r>
      <w:r w:rsidR="00E30BB8" w:rsidRPr="00A95EDC">
        <w:t xml:space="preserve"> </w:t>
      </w:r>
      <w:r w:rsidRPr="00A95EDC">
        <w:t>стандарта были выбраны предприятия, входящие в к</w:t>
      </w:r>
      <w:r>
        <w:t>рупнейшие холдинговые компании</w:t>
      </w:r>
      <w:r w:rsidRPr="00A95EDC">
        <w:t>, располагающие современным оборудованием и технологи</w:t>
      </w:r>
      <w:r>
        <w:t>ями, высококвалифицированными кадрами</w:t>
      </w:r>
      <w:r w:rsidR="00E30BB8">
        <w:t xml:space="preserve"> (носителями вида профессиональной деятельности)</w:t>
      </w:r>
      <w:r>
        <w:t>,</w:t>
      </w:r>
      <w:r w:rsidR="00E30BB8">
        <w:t xml:space="preserve"> участвующими в разработке и экспертизе проекта </w:t>
      </w:r>
      <w:r>
        <w:t xml:space="preserve"> </w:t>
      </w:r>
      <w:r w:rsidRPr="00A95EDC">
        <w:t xml:space="preserve"> </w:t>
      </w:r>
      <w:r w:rsidR="00E30BB8">
        <w:t>профессионального стандарта</w:t>
      </w:r>
      <w:r w:rsidR="00E30BB8">
        <w:t>:</w:t>
      </w:r>
    </w:p>
    <w:p w:rsidR="00A10BBB" w:rsidRDefault="00E30BB8" w:rsidP="00E30BB8">
      <w:pPr>
        <w:pStyle w:val="a4"/>
        <w:ind w:firstLine="0"/>
      </w:pPr>
      <w:r w:rsidRPr="00A95EDC">
        <w:t xml:space="preserve"> </w:t>
      </w:r>
      <w:r w:rsidR="00A10BBB">
        <w:t xml:space="preserve">ПАО «ГМК «Норильский никель», АО «РУСАЛ Менеджмент», </w:t>
      </w:r>
      <w:r w:rsidR="00A10BBB">
        <w:t>ПАО «ММК»</w:t>
      </w:r>
      <w:r w:rsidR="00A10BBB">
        <w:t>,</w:t>
      </w:r>
      <w:r w:rsidR="00A10BBB">
        <w:t xml:space="preserve"> </w:t>
      </w:r>
      <w:r w:rsidR="00A10BBB" w:rsidRPr="00A95EDC">
        <w:t>АО «Северсталь Менеджмент»</w:t>
      </w:r>
      <w:r w:rsidR="00A10BBB">
        <w:t xml:space="preserve">, </w:t>
      </w:r>
      <w:r w:rsidR="00A10BBB" w:rsidRPr="00A95EDC">
        <w:t>АО «ЕВРАЗ НТМК»</w:t>
      </w:r>
      <w:r w:rsidR="00A10BBB">
        <w:t xml:space="preserve">, ООО УК «ПМХ», ПАО «ТМК», </w:t>
      </w:r>
      <w:r w:rsidR="00A10BBB">
        <w:t>Центральный совет горно-металлургического профсоюза России</w:t>
      </w:r>
      <w:r w:rsidR="00A10BBB">
        <w:t>.</w:t>
      </w:r>
    </w:p>
    <w:p w:rsidR="00A10BBB" w:rsidRDefault="00A5408F" w:rsidP="00A10BBB">
      <w:pPr>
        <w:pStyle w:val="a4"/>
      </w:pPr>
      <w:r>
        <w:t>Ответственная организация</w:t>
      </w:r>
      <w:r w:rsidR="00A10BBB">
        <w:t>–разработчик</w:t>
      </w:r>
      <w:r>
        <w:t>:</w:t>
      </w:r>
      <w:r w:rsidR="00A10BBB">
        <w:t xml:space="preserve"> </w:t>
      </w:r>
      <w:r w:rsidR="00A10BBB">
        <w:t>Совет по профессиональным квалификациям в горно-металлургическом комплексе</w:t>
      </w:r>
      <w:r>
        <w:t>.</w:t>
      </w:r>
      <w:bookmarkStart w:id="0" w:name="_GoBack"/>
      <w:bookmarkEnd w:id="0"/>
    </w:p>
    <w:sectPr w:rsidR="00A1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284C67"/>
    <w:rsid w:val="006F4F0B"/>
    <w:rsid w:val="00732406"/>
    <w:rsid w:val="00A10BBB"/>
    <w:rsid w:val="00A5408F"/>
    <w:rsid w:val="00A705D7"/>
    <w:rsid w:val="00A95EDC"/>
    <w:rsid w:val="00D15698"/>
    <w:rsid w:val="00E30BB8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Галина Ивановна Васькова</cp:lastModifiedBy>
  <cp:revision>2</cp:revision>
  <dcterms:created xsi:type="dcterms:W3CDTF">2022-08-16T22:35:00Z</dcterms:created>
  <dcterms:modified xsi:type="dcterms:W3CDTF">2022-08-16T22:35:00Z</dcterms:modified>
</cp:coreProperties>
</file>