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BC4" w:rsidRPr="006E143B" w:rsidRDefault="00692D2E" w:rsidP="005354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43B">
        <w:rPr>
          <w:rFonts w:ascii="Times New Roman" w:hAnsi="Times New Roman" w:cs="Times New Roman"/>
          <w:b/>
          <w:sz w:val="28"/>
          <w:szCs w:val="28"/>
        </w:rPr>
        <w:t xml:space="preserve">Обоснование необходимости </w:t>
      </w:r>
      <w:r w:rsidR="00FA1CFB">
        <w:rPr>
          <w:rFonts w:ascii="Times New Roman" w:hAnsi="Times New Roman" w:cs="Times New Roman"/>
          <w:b/>
          <w:sz w:val="28"/>
          <w:szCs w:val="28"/>
        </w:rPr>
        <w:t>актуализации</w:t>
      </w:r>
      <w:r w:rsidRPr="006E143B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стандарта: </w:t>
      </w:r>
      <w:r w:rsidR="0019062B" w:rsidRPr="006E143B">
        <w:rPr>
          <w:rFonts w:ascii="Times New Roman" w:hAnsi="Times New Roman" w:cs="Times New Roman"/>
          <w:b/>
          <w:sz w:val="28"/>
          <w:szCs w:val="28"/>
        </w:rPr>
        <w:t>«</w:t>
      </w:r>
      <w:r w:rsidR="00E72D31" w:rsidRPr="00E72D31">
        <w:rPr>
          <w:rFonts w:ascii="Times New Roman" w:hAnsi="Times New Roman" w:cs="Times New Roman"/>
          <w:b/>
          <w:sz w:val="28"/>
          <w:szCs w:val="28"/>
        </w:rPr>
        <w:t>Специалист по оказанию космических услуг на основе использования глобальных навигационных спутниковых систем</w:t>
      </w:r>
      <w:r w:rsidR="0019062B" w:rsidRPr="006E143B">
        <w:rPr>
          <w:rFonts w:ascii="Times New Roman" w:hAnsi="Times New Roman" w:cs="Times New Roman"/>
          <w:b/>
          <w:sz w:val="28"/>
          <w:szCs w:val="28"/>
        </w:rPr>
        <w:t>»</w:t>
      </w:r>
    </w:p>
    <w:p w:rsidR="00692D2E" w:rsidRDefault="00692D2E">
      <w:pPr>
        <w:rPr>
          <w:rFonts w:ascii="Times New Roman" w:hAnsi="Times New Roman" w:cs="Times New Roman"/>
          <w:sz w:val="24"/>
          <w:szCs w:val="24"/>
        </w:rPr>
      </w:pPr>
    </w:p>
    <w:p w:rsidR="0019062B" w:rsidRDefault="00F57D8B" w:rsidP="00F374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D8B">
        <w:rPr>
          <w:rFonts w:ascii="Times New Roman" w:hAnsi="Times New Roman" w:cs="Times New Roman"/>
          <w:sz w:val="24"/>
          <w:szCs w:val="24"/>
        </w:rPr>
        <w:t xml:space="preserve">Профессиональный стандарт </w:t>
      </w:r>
      <w:r w:rsidR="00E72D31">
        <w:rPr>
          <w:rFonts w:ascii="Times New Roman" w:hAnsi="Times New Roman" w:cs="Times New Roman"/>
          <w:sz w:val="24"/>
          <w:szCs w:val="24"/>
        </w:rPr>
        <w:t>«</w:t>
      </w:r>
      <w:r w:rsidR="00E72D31" w:rsidRPr="00E72D31">
        <w:rPr>
          <w:rFonts w:ascii="Times New Roman" w:hAnsi="Times New Roman" w:cs="Times New Roman"/>
          <w:sz w:val="24"/>
          <w:szCs w:val="24"/>
        </w:rPr>
        <w:t xml:space="preserve">Специалист по оказанию космических услуг на основе использования глобальных навигационных спутниковых систем» был актуализирован в 2018 году (приказ Министерства труда и социальной защиты Российской Федерации от 6 февраля 2018 г. N </w:t>
      </w:r>
      <w:proofErr w:type="spellStart"/>
      <w:r w:rsidR="00E72D31" w:rsidRPr="00E72D31">
        <w:rPr>
          <w:rFonts w:ascii="Times New Roman" w:hAnsi="Times New Roman" w:cs="Times New Roman"/>
          <w:sz w:val="24"/>
          <w:szCs w:val="24"/>
        </w:rPr>
        <w:t>57н</w:t>
      </w:r>
      <w:proofErr w:type="spellEnd"/>
      <w:r w:rsidR="00E72D31" w:rsidRPr="00E72D31">
        <w:rPr>
          <w:rFonts w:ascii="Times New Roman" w:hAnsi="Times New Roman" w:cs="Times New Roman"/>
          <w:sz w:val="24"/>
          <w:szCs w:val="24"/>
        </w:rPr>
        <w:t>).</w:t>
      </w:r>
    </w:p>
    <w:p w:rsidR="00574163" w:rsidRPr="00574163" w:rsidRDefault="00377D0F" w:rsidP="00F374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Текущая а</w:t>
      </w:r>
      <w:r w:rsidR="00FA1CFB" w:rsidRPr="00FA1CFB">
        <w:rPr>
          <w:rFonts w:ascii="Times New Roman" w:hAnsi="Times New Roman" w:cs="Times New Roman"/>
          <w:sz w:val="24"/>
          <w:szCs w:val="24"/>
        </w:rPr>
        <w:t>ктуализации профессионального стандарта вызва</w:t>
      </w:r>
      <w:r w:rsidR="00FA1CFB">
        <w:rPr>
          <w:rFonts w:ascii="Times New Roman" w:hAnsi="Times New Roman" w:cs="Times New Roman"/>
          <w:sz w:val="24"/>
          <w:szCs w:val="24"/>
        </w:rPr>
        <w:t>на необходимостью внесения изме</w:t>
      </w:r>
      <w:r w:rsidR="00FA1CFB" w:rsidRPr="00FA1CFB">
        <w:rPr>
          <w:rFonts w:ascii="Times New Roman" w:hAnsi="Times New Roman" w:cs="Times New Roman"/>
          <w:sz w:val="24"/>
          <w:szCs w:val="24"/>
        </w:rPr>
        <w:t>нений в соответствии с замечаниями, поступившими от предприятий ракетно-космической промышленности, Минтруда Р</w:t>
      </w:r>
      <w:r w:rsidR="00D6320B">
        <w:rPr>
          <w:rFonts w:ascii="Times New Roman" w:hAnsi="Times New Roman" w:cs="Times New Roman"/>
          <w:sz w:val="24"/>
          <w:szCs w:val="24"/>
        </w:rPr>
        <w:t>оссии</w:t>
      </w:r>
      <w:r w:rsidR="00FA1CFB" w:rsidRPr="00FA1CFB">
        <w:rPr>
          <w:rFonts w:ascii="Times New Roman" w:hAnsi="Times New Roman" w:cs="Times New Roman"/>
          <w:sz w:val="24"/>
          <w:szCs w:val="24"/>
        </w:rPr>
        <w:t xml:space="preserve"> и других организаций, и результатами мониторинга практики применения профессионального стандарта,</w:t>
      </w:r>
      <w:r>
        <w:rPr>
          <w:rFonts w:ascii="Times New Roman" w:hAnsi="Times New Roman" w:cs="Times New Roman"/>
          <w:sz w:val="24"/>
          <w:szCs w:val="24"/>
        </w:rPr>
        <w:t xml:space="preserve"> а также с</w:t>
      </w:r>
      <w:r w:rsidR="00FA1CFB" w:rsidRPr="00FA1CFB">
        <w:rPr>
          <w:rFonts w:ascii="Times New Roman" w:hAnsi="Times New Roman" w:cs="Times New Roman"/>
          <w:sz w:val="24"/>
          <w:szCs w:val="24"/>
        </w:rPr>
        <w:t xml:space="preserve"> учетом ин</w:t>
      </w:r>
      <w:r w:rsidR="00FA1CFB">
        <w:rPr>
          <w:rFonts w:ascii="Times New Roman" w:hAnsi="Times New Roman" w:cs="Times New Roman"/>
          <w:sz w:val="24"/>
          <w:szCs w:val="24"/>
        </w:rPr>
        <w:t>формационных технологий, исполь</w:t>
      </w:r>
      <w:r w:rsidR="00FA1CFB" w:rsidRPr="00FA1CFB">
        <w:rPr>
          <w:rFonts w:ascii="Times New Roman" w:hAnsi="Times New Roman" w:cs="Times New Roman"/>
          <w:sz w:val="24"/>
          <w:szCs w:val="24"/>
        </w:rPr>
        <w:t>зуемых в данном виде профессиональной деятельности</w:t>
      </w:r>
      <w:r w:rsidR="00574163" w:rsidRPr="00574163">
        <w:rPr>
          <w:rFonts w:ascii="Times New Roman" w:hAnsi="Times New Roman" w:cs="Times New Roman"/>
          <w:sz w:val="24"/>
          <w:szCs w:val="24"/>
        </w:rPr>
        <w:t>.</w:t>
      </w:r>
    </w:p>
    <w:p w:rsidR="00557107" w:rsidRDefault="00E72D31" w:rsidP="005571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D31">
        <w:rPr>
          <w:rFonts w:ascii="Times New Roman" w:hAnsi="Times New Roman" w:cs="Times New Roman"/>
          <w:sz w:val="24"/>
          <w:szCs w:val="24"/>
        </w:rPr>
        <w:t xml:space="preserve">В трудовых функциях «Подготовка на рабочем месте информации, необходимой для функционирования навигационных терминалов потребителей с применением ПК, прикладных и специальных компьютерных программ», «Установка режимов работы и настройка рабочих параметров оборудования навигационно-информационных систем в соответствии с эксплуатационной документацией, руководствами пользователей и требованиями потребителей с применением ПК, прикладных и специальных компьютерных программ», «Контроль поступления обобщенной разнородной (космической и некосмической) информации в базы данных навигационно-информационных систем с применением ПК, прикладных и специальных компьютерных программ», «Анализ результатов обработки и формирование отчетов применительно к задачам мониторинга критически важных объектов, транспорта и других подвижных объектов и высокоточного позиционирования с применением ПК, прикладных и специальных компьютерных программ», «Формирование и обоснование перспективных требований к составным частям навигационно-информационных систем и системам в целом с применением ПК, прикладных и специальных компьютерных программ», «Анализ результатов работы навигационно-информационных систем с целью выявления основных проблем их использования в интересах различных потребителей с применением ПК, прикладных и специальных компьютерных программ», «Разработка технических заданий на выполнение научно-исследовательских и опытно-конструкторских работ и закупок в целях развития и внедрения навигационно-информационных систем с применением ПК, прикладных и специальных компьютерных программ», «Определение и обоснование </w:t>
      </w:r>
      <w:proofErr w:type="spellStart"/>
      <w:r w:rsidRPr="00E72D31">
        <w:rPr>
          <w:rFonts w:ascii="Times New Roman" w:hAnsi="Times New Roman" w:cs="Times New Roman"/>
          <w:sz w:val="24"/>
          <w:szCs w:val="24"/>
        </w:rPr>
        <w:t>этапности</w:t>
      </w:r>
      <w:proofErr w:type="spellEnd"/>
      <w:r w:rsidRPr="00E72D31">
        <w:rPr>
          <w:rFonts w:ascii="Times New Roman" w:hAnsi="Times New Roman" w:cs="Times New Roman"/>
          <w:sz w:val="24"/>
          <w:szCs w:val="24"/>
        </w:rPr>
        <w:t xml:space="preserve"> создания космических продуктов и оказания космических услуг с использованием </w:t>
      </w:r>
      <w:proofErr w:type="spellStart"/>
      <w:r w:rsidRPr="00E72D31">
        <w:rPr>
          <w:rFonts w:ascii="Times New Roman" w:hAnsi="Times New Roman" w:cs="Times New Roman"/>
          <w:sz w:val="24"/>
          <w:szCs w:val="24"/>
        </w:rPr>
        <w:t>ГНСС</w:t>
      </w:r>
      <w:proofErr w:type="spellEnd"/>
      <w:r w:rsidRPr="00E72D31">
        <w:rPr>
          <w:rFonts w:ascii="Times New Roman" w:hAnsi="Times New Roman" w:cs="Times New Roman"/>
          <w:sz w:val="24"/>
          <w:szCs w:val="24"/>
        </w:rPr>
        <w:t xml:space="preserve"> с применением ПК, прикладных и специальных компьютерных программ», «Контроль соблюдения требований нормативных правовых актов и технических документов в процессе создания и оказания услуг с использованием навигационно-информационных систем с применением ПК, прикладных и специальных компьютерных программ», «Техническая и консалтинговая поддержка функционирования навигационно-информационных систем в интересах потребителей с применением ПК, прикладных и специальных компьютерных программ», «Контроль соблюдения требований нормативных правовых актов и технических документов в процессе применения навигационно-информационных систем в интересах потребителей с применением ПК, прикладных и специальных компьютерных программ», «Контроль выполнения наиболее ответственных и </w:t>
      </w:r>
      <w:r w:rsidRPr="00E72D31">
        <w:rPr>
          <w:rFonts w:ascii="Times New Roman" w:hAnsi="Times New Roman" w:cs="Times New Roman"/>
          <w:sz w:val="24"/>
          <w:szCs w:val="24"/>
        </w:rPr>
        <w:lastRenderedPageBreak/>
        <w:t>сложных работ в процессе применения навигационно-информационных систем с применением ПК, прикладных и специальных компьютерных программ», «Учет оборудования навигационно-информационных систем, контроль их своевременного ремонта и поверки с применением ПК, прикладных и специальных компьютерных программ»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57107">
        <w:rPr>
          <w:rFonts w:ascii="Times New Roman" w:hAnsi="Times New Roman" w:cs="Times New Roman"/>
          <w:sz w:val="24"/>
          <w:szCs w:val="24"/>
        </w:rPr>
        <w:t>необходима</w:t>
      </w:r>
      <w:r w:rsidR="00557107" w:rsidRPr="00557107">
        <w:rPr>
          <w:rFonts w:ascii="Times New Roman" w:hAnsi="Times New Roman" w:cs="Times New Roman"/>
          <w:sz w:val="24"/>
          <w:szCs w:val="24"/>
        </w:rPr>
        <w:t xml:space="preserve"> корректировка описания трудовых действий, уточнение формулировок требований </w:t>
      </w:r>
      <w:r w:rsidR="00557107">
        <w:rPr>
          <w:rFonts w:ascii="Times New Roman" w:hAnsi="Times New Roman" w:cs="Times New Roman"/>
          <w:sz w:val="24"/>
          <w:szCs w:val="24"/>
        </w:rPr>
        <w:t>к необходимым умениям и знаниям.</w:t>
      </w:r>
    </w:p>
    <w:p w:rsidR="00377D0F" w:rsidRPr="00377D0F" w:rsidRDefault="00B26BBF" w:rsidP="005571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D0F">
        <w:rPr>
          <w:rFonts w:ascii="Times New Roman" w:hAnsi="Times New Roman" w:cs="Times New Roman"/>
          <w:sz w:val="24"/>
          <w:szCs w:val="24"/>
        </w:rPr>
        <w:t>Во</w:t>
      </w:r>
      <w:r w:rsidR="00377D0F" w:rsidRPr="00377D0F">
        <w:rPr>
          <w:rFonts w:ascii="Times New Roman" w:hAnsi="Times New Roman" w:cs="Times New Roman"/>
          <w:sz w:val="24"/>
          <w:szCs w:val="24"/>
        </w:rPr>
        <w:t xml:space="preserve"> всем профессиональном стандарте </w:t>
      </w:r>
      <w:r w:rsidR="00377D0F">
        <w:rPr>
          <w:rFonts w:ascii="Times New Roman" w:hAnsi="Times New Roman" w:cs="Times New Roman"/>
          <w:sz w:val="24"/>
          <w:szCs w:val="24"/>
        </w:rPr>
        <w:t>не</w:t>
      </w:r>
      <w:r w:rsidR="00A40DB6">
        <w:rPr>
          <w:rFonts w:ascii="Times New Roman" w:hAnsi="Times New Roman" w:cs="Times New Roman"/>
          <w:sz w:val="24"/>
          <w:szCs w:val="24"/>
        </w:rPr>
        <w:t>обходимо исправить терминологические ошибки и не</w:t>
      </w:r>
      <w:r w:rsidR="00377D0F" w:rsidRPr="00377D0F">
        <w:rPr>
          <w:rFonts w:ascii="Times New Roman" w:hAnsi="Times New Roman" w:cs="Times New Roman"/>
          <w:sz w:val="24"/>
          <w:szCs w:val="24"/>
        </w:rPr>
        <w:t xml:space="preserve">точности. Вся терминология </w:t>
      </w:r>
      <w:r w:rsidR="00A40DB6">
        <w:rPr>
          <w:rFonts w:ascii="Times New Roman" w:hAnsi="Times New Roman" w:cs="Times New Roman"/>
          <w:sz w:val="24"/>
          <w:szCs w:val="24"/>
        </w:rPr>
        <w:t xml:space="preserve">должна быть </w:t>
      </w:r>
      <w:r w:rsidR="00377D0F" w:rsidRPr="00377D0F">
        <w:rPr>
          <w:rFonts w:ascii="Times New Roman" w:hAnsi="Times New Roman" w:cs="Times New Roman"/>
          <w:sz w:val="24"/>
          <w:szCs w:val="24"/>
        </w:rPr>
        <w:t xml:space="preserve">приведена в соответствие </w:t>
      </w:r>
      <w:r w:rsidR="00A40DB6">
        <w:rPr>
          <w:rFonts w:ascii="Times New Roman" w:hAnsi="Times New Roman" w:cs="Times New Roman"/>
          <w:sz w:val="24"/>
          <w:szCs w:val="24"/>
        </w:rPr>
        <w:t>с требованиями нормативной документации (ЕСКД, ЕСТД</w:t>
      </w:r>
      <w:r w:rsidR="00D6320B" w:rsidRPr="00D6320B">
        <w:rPr>
          <w:rFonts w:ascii="Times New Roman" w:hAnsi="Times New Roman" w:cs="Times New Roman"/>
          <w:sz w:val="24"/>
          <w:szCs w:val="24"/>
        </w:rPr>
        <w:t>, ЕСТПП</w:t>
      </w:r>
      <w:r w:rsidR="00D6320B">
        <w:rPr>
          <w:rFonts w:ascii="Times New Roman" w:hAnsi="Times New Roman" w:cs="Times New Roman"/>
          <w:sz w:val="24"/>
          <w:szCs w:val="24"/>
        </w:rPr>
        <w:t xml:space="preserve">) и </w:t>
      </w:r>
      <w:r w:rsidR="00D6320B" w:rsidRPr="00D6320B">
        <w:rPr>
          <w:rFonts w:ascii="Times New Roman" w:hAnsi="Times New Roman" w:cs="Times New Roman"/>
          <w:sz w:val="24"/>
          <w:szCs w:val="24"/>
        </w:rPr>
        <w:t>приведены в соответствие с современными классификаторами коды ОКВЭД, ОКЗ, ОКСО.</w:t>
      </w:r>
    </w:p>
    <w:sectPr w:rsidR="00377D0F" w:rsidRPr="00377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13C38"/>
    <w:multiLevelType w:val="hybridMultilevel"/>
    <w:tmpl w:val="EDD82F1E"/>
    <w:lvl w:ilvl="0" w:tplc="D83C22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2E"/>
    <w:rsid w:val="00066943"/>
    <w:rsid w:val="00101A4B"/>
    <w:rsid w:val="001154E1"/>
    <w:rsid w:val="0019062B"/>
    <w:rsid w:val="001B2BC6"/>
    <w:rsid w:val="002D7253"/>
    <w:rsid w:val="00354720"/>
    <w:rsid w:val="0037011A"/>
    <w:rsid w:val="00377D0F"/>
    <w:rsid w:val="00402ED6"/>
    <w:rsid w:val="00420EF3"/>
    <w:rsid w:val="00500BC4"/>
    <w:rsid w:val="005145D7"/>
    <w:rsid w:val="00535421"/>
    <w:rsid w:val="00557107"/>
    <w:rsid w:val="00574163"/>
    <w:rsid w:val="005964C2"/>
    <w:rsid w:val="00692D2E"/>
    <w:rsid w:val="006A4365"/>
    <w:rsid w:val="006E143B"/>
    <w:rsid w:val="006E43E6"/>
    <w:rsid w:val="006E4B49"/>
    <w:rsid w:val="007555EB"/>
    <w:rsid w:val="0088395A"/>
    <w:rsid w:val="008D1096"/>
    <w:rsid w:val="008D204D"/>
    <w:rsid w:val="00A179FB"/>
    <w:rsid w:val="00A40DB6"/>
    <w:rsid w:val="00AF2D9E"/>
    <w:rsid w:val="00B26BBF"/>
    <w:rsid w:val="00B74DC8"/>
    <w:rsid w:val="00C70474"/>
    <w:rsid w:val="00CE606D"/>
    <w:rsid w:val="00D2504F"/>
    <w:rsid w:val="00D6320B"/>
    <w:rsid w:val="00DC6ED5"/>
    <w:rsid w:val="00DF3C26"/>
    <w:rsid w:val="00E43897"/>
    <w:rsid w:val="00E72D31"/>
    <w:rsid w:val="00EB474A"/>
    <w:rsid w:val="00F3745E"/>
    <w:rsid w:val="00F57D8B"/>
    <w:rsid w:val="00F85C1E"/>
    <w:rsid w:val="00FA1CFB"/>
    <w:rsid w:val="00FA7682"/>
    <w:rsid w:val="00FC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A1BE7"/>
  <w15:chartTrackingRefBased/>
  <w15:docId w15:val="{9F777190-CB84-4318-A15D-D6C9BF38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204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5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Володько Руслан Иванович (Аттестованная сеть)</dc:creator>
  <cp:keywords/>
  <dc:description/>
  <cp:lastModifiedBy>Виктор Выжва</cp:lastModifiedBy>
  <cp:revision>2</cp:revision>
  <cp:lastPrinted>2021-09-16T14:43:00Z</cp:lastPrinted>
  <dcterms:created xsi:type="dcterms:W3CDTF">2022-09-14T11:45:00Z</dcterms:created>
  <dcterms:modified xsi:type="dcterms:W3CDTF">2022-09-14T11:45:00Z</dcterms:modified>
</cp:coreProperties>
</file>