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8C38BB"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A30A47" w:rsidRPr="00A3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безопасности, прослеживаемости и качеству продукции сельского хозяйства</w:t>
      </w:r>
      <w:bookmarkEnd w:id="0"/>
      <w:r w:rsidRPr="00A3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 xml:space="preserve">Начало работ: с </w:t>
      </w:r>
      <w:r w:rsidR="00F71451">
        <w:rPr>
          <w:rFonts w:ascii="Times New Roman" w:hAnsi="Times New Roman" w:cs="Times New Roman"/>
          <w:sz w:val="28"/>
          <w:szCs w:val="28"/>
        </w:rPr>
        <w:t>10</w:t>
      </w:r>
      <w:r w:rsidRPr="000A586D">
        <w:rPr>
          <w:rFonts w:ascii="Times New Roman" w:hAnsi="Times New Roman" w:cs="Times New Roman"/>
          <w:sz w:val="28"/>
          <w:szCs w:val="28"/>
        </w:rPr>
        <w:t xml:space="preserve"> </w:t>
      </w:r>
      <w:r w:rsidR="003D3F09">
        <w:rPr>
          <w:rFonts w:ascii="Times New Roman" w:hAnsi="Times New Roman" w:cs="Times New Roman"/>
          <w:sz w:val="28"/>
          <w:szCs w:val="28"/>
        </w:rPr>
        <w:t>февраля</w:t>
      </w:r>
      <w:r w:rsidRPr="000A586D">
        <w:rPr>
          <w:rFonts w:ascii="Times New Roman" w:hAnsi="Times New Roman" w:cs="Times New Roman"/>
          <w:sz w:val="28"/>
          <w:szCs w:val="28"/>
        </w:rPr>
        <w:t xml:space="preserve">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Окончание работ: 29 декабря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1"/>
        <w:gridCol w:w="2090"/>
      </w:tblGrid>
      <w:tr w:rsidR="006F0AC1" w:rsidRPr="005F7F36" w:rsidTr="000A586D">
        <w:trPr>
          <w:jc w:val="center"/>
        </w:trPr>
        <w:tc>
          <w:tcPr>
            <w:tcW w:w="7371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Сроки выполнения работ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6F0AC1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Этап 1. Разработка проекта профессионального стандарта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6F0AC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с </w:t>
            </w:r>
            <w:r w:rsidR="00F71451">
              <w:rPr>
                <w:sz w:val="28"/>
                <w:szCs w:val="28"/>
              </w:rPr>
              <w:t>10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февраля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 по </w:t>
            </w:r>
            <w:r w:rsidR="00F71451">
              <w:rPr>
                <w:sz w:val="28"/>
                <w:szCs w:val="28"/>
              </w:rPr>
              <w:t>01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июня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Формирование рабочей группы по разработке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3D3F09">
              <w:rPr>
                <w:sz w:val="28"/>
                <w:szCs w:val="28"/>
              </w:rPr>
              <w:t>0</w:t>
            </w:r>
            <w:r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>февраля</w:t>
            </w:r>
            <w:r w:rsidRPr="005F7F3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 (актуализированного)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для обсуждения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D3F09">
              <w:rPr>
                <w:sz w:val="28"/>
                <w:szCs w:val="28"/>
              </w:rPr>
              <w:t>01</w:t>
            </w:r>
            <w:r w:rsidR="003D3F09" w:rsidRPr="005F7F36">
              <w:rPr>
                <w:sz w:val="28"/>
                <w:szCs w:val="28"/>
              </w:rPr>
              <w:t xml:space="preserve"> </w:t>
            </w:r>
            <w:r w:rsidR="003D3F0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>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Этап 2. Профессионально-общественное обсуждение проекта профессиональных стандартов (актуализированного), доработка и согласование</w:t>
            </w:r>
          </w:p>
        </w:tc>
        <w:tc>
          <w:tcPr>
            <w:tcW w:w="2090" w:type="dxa"/>
          </w:tcPr>
          <w:p w:rsidR="00F71451" w:rsidRDefault="00F71451" w:rsidP="000A586D">
            <w:pPr>
              <w:pStyle w:val="2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проекта профессионального стандарта (актуализированного)  в сети Интернет и СМИ, рассылка проекта  крупнейшим работодателям</w:t>
            </w:r>
          </w:p>
        </w:tc>
        <w:tc>
          <w:tcPr>
            <w:tcW w:w="2090" w:type="dxa"/>
          </w:tcPr>
          <w:p w:rsidR="006F0AC1" w:rsidRPr="005F7F36" w:rsidRDefault="00F71451" w:rsidP="003D3F09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</w:t>
            </w:r>
            <w:r w:rsidR="003D3F09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Доработка проекта профессионального стандарта (актуализированного) и пояснительной записки по итогам </w:t>
            </w:r>
            <w:r w:rsidRPr="005F7F36">
              <w:rPr>
                <w:sz w:val="28"/>
                <w:szCs w:val="28"/>
              </w:rPr>
              <w:lastRenderedPageBreak/>
              <w:t>профессионально-общественного обсуждения и экспертизы заказчика.  Подготовка проекта пояснительной записки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lastRenderedPageBreak/>
              <w:t>Согласование проекта профессионального стандарта (актуализированного) 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Согласование проекта профессионального стандарта (актуализированного) 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D3F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 </w:t>
            </w:r>
            <w:r w:rsidR="003D3F09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F7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2090" w:type="dxa"/>
          </w:tcPr>
          <w:p w:rsidR="00F71451" w:rsidRDefault="003D3F09" w:rsidP="00F7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  <w:r w:rsidR="00F71451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Доработка проекта профессионального стандарта (актуализированного) и пояснительной записки по итогам</w:t>
            </w:r>
            <w:r>
              <w:rPr>
                <w:sz w:val="28"/>
                <w:szCs w:val="28"/>
              </w:rPr>
              <w:t xml:space="preserve"> рассмотрения в Минтруде России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работ</w:t>
            </w:r>
          </w:p>
        </w:tc>
        <w:tc>
          <w:tcPr>
            <w:tcW w:w="2090" w:type="dxa"/>
          </w:tcPr>
          <w:p w:rsidR="00F71451" w:rsidRPr="005F7F36" w:rsidRDefault="00F71451" w:rsidP="003D3F09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3F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2020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2B5468"/>
    <w:rsid w:val="003D3F09"/>
    <w:rsid w:val="00517195"/>
    <w:rsid w:val="005206AE"/>
    <w:rsid w:val="005F7F36"/>
    <w:rsid w:val="00601C41"/>
    <w:rsid w:val="006A1709"/>
    <w:rsid w:val="006F0AC1"/>
    <w:rsid w:val="007814C8"/>
    <w:rsid w:val="008C38BB"/>
    <w:rsid w:val="00A30042"/>
    <w:rsid w:val="00A30A47"/>
    <w:rsid w:val="00DD263C"/>
    <w:rsid w:val="00F630E6"/>
    <w:rsid w:val="00F71451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F042-B2A4-4C98-B258-7EAA6AA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15</cp:revision>
  <dcterms:created xsi:type="dcterms:W3CDTF">2017-06-06T06:03:00Z</dcterms:created>
  <dcterms:modified xsi:type="dcterms:W3CDTF">2020-02-11T09:50:00Z</dcterms:modified>
</cp:coreProperties>
</file>