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CC" w:rsidRDefault="000136CC" w:rsidP="0001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6CC">
        <w:rPr>
          <w:rFonts w:ascii="Times New Roman" w:hAnsi="Times New Roman" w:cs="Times New Roman"/>
          <w:sz w:val="24"/>
          <w:szCs w:val="24"/>
        </w:rPr>
        <w:t xml:space="preserve">Обоснование </w:t>
      </w:r>
    </w:p>
    <w:p w:rsidR="000136CC" w:rsidRDefault="000136CC" w:rsidP="0001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6CC">
        <w:rPr>
          <w:rFonts w:ascii="Times New Roman" w:hAnsi="Times New Roman" w:cs="Times New Roman"/>
          <w:sz w:val="24"/>
          <w:szCs w:val="24"/>
        </w:rPr>
        <w:t>необходимости разработки проекта профессионального стандарта.</w:t>
      </w:r>
    </w:p>
    <w:p w:rsidR="006A5B8E" w:rsidRDefault="006A5B8E" w:rsidP="0001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2073B" w:rsidRPr="00E50555" w:rsidRDefault="0002073B" w:rsidP="0002073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03C3E">
        <w:rPr>
          <w:rFonts w:ascii="Times New Roman" w:hAnsi="Times New Roman"/>
          <w:sz w:val="24"/>
        </w:rPr>
        <w:t>Цель профессиона</w:t>
      </w:r>
      <w:r>
        <w:rPr>
          <w:rFonts w:ascii="Times New Roman" w:hAnsi="Times New Roman"/>
          <w:sz w:val="24"/>
        </w:rPr>
        <w:t>льной деятельности врача-токсиколога</w:t>
      </w:r>
      <w:r w:rsidRPr="00403C3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профилактика, диагностика, лечение острых химических отравлений, медицинская реабилитация пациентов</w:t>
      </w:r>
      <w:r w:rsidRPr="00E50555">
        <w:rPr>
          <w:rFonts w:ascii="Times New Roman" w:hAnsi="Times New Roman"/>
          <w:sz w:val="24"/>
          <w:szCs w:val="24"/>
        </w:rPr>
        <w:t>.</w:t>
      </w:r>
    </w:p>
    <w:p w:rsidR="0002073B" w:rsidRDefault="0002073B" w:rsidP="0002073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обеспечения медицинской помощи населению специалистами, готовыми к реализации поставленной цели, необходима разработка профессионального стандарта, который будет представлять собой методический документ, описывающий характеристики знаний, умений, профессиональных навыков и опыта работника, необходимых ему для осуществления данной профессиональной деятельности и </w:t>
      </w:r>
      <w:r>
        <w:rPr>
          <w:rFonts w:ascii="Times New Roman" w:hAnsi="Times New Roman"/>
          <w:color w:val="000000"/>
          <w:sz w:val="24"/>
        </w:rPr>
        <w:t>мотивирующий специалиста к профессиональному и карьерному росту</w:t>
      </w:r>
      <w:r>
        <w:rPr>
          <w:rFonts w:ascii="Times New Roman" w:hAnsi="Times New Roman"/>
          <w:sz w:val="24"/>
        </w:rPr>
        <w:t>.</w:t>
      </w:r>
    </w:p>
    <w:p w:rsidR="0002073B" w:rsidRPr="00D301A7" w:rsidRDefault="0002073B" w:rsidP="0002073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301A7">
        <w:rPr>
          <w:rFonts w:ascii="Times New Roman" w:hAnsi="Times New Roman"/>
          <w:sz w:val="24"/>
        </w:rPr>
        <w:t>Стандарт профессиональной деятельности врача-токсиколога даст представление гражданам-получателям медицинских услуг об обязанностях соответствующих работников медицинских организаций по отношению к пациентам и их законным представителям.</w:t>
      </w:r>
    </w:p>
    <w:p w:rsidR="0002073B" w:rsidRDefault="0002073B" w:rsidP="0002073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Самим врачам-токсикологам</w:t>
      </w:r>
      <w:r w:rsidRPr="00403C3E">
        <w:rPr>
          <w:rFonts w:ascii="Times New Roman" w:hAnsi="Times New Roman"/>
          <w:sz w:val="24"/>
        </w:rPr>
        <w:t xml:space="preserve"> профессиональный стандарт обеспечит понимание квалификационных требований и алгоритма профессиональной деятельности, необходимых для выполнения трудовой деятель</w:t>
      </w:r>
      <w:r>
        <w:rPr>
          <w:rFonts w:ascii="Times New Roman" w:hAnsi="Times New Roman"/>
          <w:sz w:val="24"/>
        </w:rPr>
        <w:t>ности в сфере токсикологии</w:t>
      </w:r>
      <w:r w:rsidRPr="00403C3E">
        <w:rPr>
          <w:rFonts w:ascii="Times New Roman" w:hAnsi="Times New Roman"/>
          <w:sz w:val="24"/>
        </w:rPr>
        <w:t xml:space="preserve"> в зависимости от должности и условий работы, что позволит определять набор навыков и умений для выполнения той или иной трудовой функции и профессионально реализовать обоснованные действия.</w:t>
      </w:r>
    </w:p>
    <w:p w:rsidR="0002073B" w:rsidRDefault="0002073B" w:rsidP="0002073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Профессиональный стандарт может применяться работодателями для контроля деятельности работников с целью повышения эффективности их труда, управления персоналом. Профессиональный стандарт может быть использован для планирования и организации мероприятий по профессиональному развитию работников, например:</w:t>
      </w:r>
    </w:p>
    <w:p w:rsidR="0002073B" w:rsidRDefault="0002073B" w:rsidP="0002073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разработки индивидуального плана профессионального развития и карьерного роста работников;</w:t>
      </w:r>
    </w:p>
    <w:p w:rsidR="0002073B" w:rsidRDefault="0002073B" w:rsidP="0002073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проведения оценки деятельности персонала в целях оптимизации использования потенциала работников;</w:t>
      </w:r>
    </w:p>
    <w:p w:rsidR="0002073B" w:rsidRDefault="0002073B" w:rsidP="0002073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организации профессиональной переподготовки и повышения квалификации работников.</w:t>
      </w:r>
    </w:p>
    <w:p w:rsidR="0002073B" w:rsidRDefault="0002073B" w:rsidP="0002073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Разработанные на основании квалификационных характеристик Единого квалификационного справочника должностей руководителей, специалистов и служащих должностные инструкции могут быть уточнены с учетом профессиональных стандартов. </w:t>
      </w:r>
    </w:p>
    <w:p w:rsidR="0002073B" w:rsidRDefault="0002073B" w:rsidP="0002073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Профессиональный стандарт несет в себе преимущества для населения, работников организаций системы здравоохранения, работодателей, образовательных учреждений и органов управления образованием.</w:t>
      </w:r>
    </w:p>
    <w:p w:rsidR="0002073B" w:rsidRDefault="0002073B" w:rsidP="0002073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профессионального стандарта осуществляется разработка образовательных программ высшего образования (ординатура, аспирантура), дополнительного профессионального образования (программ профессиональной переподготовки и повышения квалификации специалистов),  семинаров и </w:t>
      </w:r>
      <w:proofErr w:type="spellStart"/>
      <w:r>
        <w:rPr>
          <w:rFonts w:ascii="Times New Roman" w:hAnsi="Times New Roman"/>
          <w:sz w:val="24"/>
        </w:rPr>
        <w:t>вебинаров</w:t>
      </w:r>
      <w:proofErr w:type="spellEnd"/>
      <w:r>
        <w:rPr>
          <w:rFonts w:ascii="Times New Roman" w:hAnsi="Times New Roman"/>
          <w:sz w:val="24"/>
        </w:rPr>
        <w:t xml:space="preserve"> в структуре непрерывного медицинского образования (НМО), порядков оказания медицинской помощи, клинических рекомендаций и стандартов оказания медицинской помощи. </w:t>
      </w:r>
    </w:p>
    <w:p w:rsidR="0002073B" w:rsidRDefault="0002073B" w:rsidP="0002073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184B">
        <w:rPr>
          <w:rFonts w:ascii="Times New Roman" w:hAnsi="Times New Roman"/>
          <w:sz w:val="24"/>
        </w:rPr>
        <w:t>В соответствии с общероссийским классификатором занятий (ОКЗ</w:t>
      </w:r>
      <w:r>
        <w:rPr>
          <w:rFonts w:ascii="Times New Roman" w:hAnsi="Times New Roman"/>
          <w:sz w:val="24"/>
        </w:rPr>
        <w:t xml:space="preserve">, </w:t>
      </w:r>
      <w:r w:rsidRPr="005B2E59">
        <w:rPr>
          <w:rFonts w:ascii="Times New Roman" w:hAnsi="Times New Roman"/>
          <w:sz w:val="24"/>
        </w:rPr>
        <w:t>ОК 010-2014 (МСКЗ-08</w:t>
      </w:r>
      <w:r w:rsidRPr="00DB184B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 xml:space="preserve">принят Приказом </w:t>
      </w:r>
      <w:proofErr w:type="spellStart"/>
      <w:r>
        <w:rPr>
          <w:rFonts w:ascii="Times New Roman" w:hAnsi="Times New Roman"/>
          <w:sz w:val="24"/>
        </w:rPr>
        <w:t>Росстандарта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DB184B">
        <w:rPr>
          <w:rFonts w:ascii="Times New Roman" w:hAnsi="Times New Roman"/>
          <w:sz w:val="24"/>
        </w:rPr>
        <w:t>от 12.12.2014 г. № 2020-ст</w:t>
      </w:r>
      <w:r>
        <w:rPr>
          <w:rFonts w:ascii="Times New Roman" w:hAnsi="Times New Roman"/>
          <w:sz w:val="24"/>
        </w:rPr>
        <w:t>)</w:t>
      </w:r>
      <w:r w:rsidRPr="00DB184B">
        <w:rPr>
          <w:rFonts w:ascii="Times New Roman" w:hAnsi="Times New Roman"/>
          <w:sz w:val="24"/>
        </w:rPr>
        <w:t>, должность «Врач-токсиколог» соответствует группе 2 «Специалисты высшего уровня квалификации», код 2212 – «Врачи-специалисты».</w:t>
      </w:r>
      <w:r>
        <w:rPr>
          <w:rFonts w:ascii="Times New Roman" w:hAnsi="Times New Roman"/>
          <w:sz w:val="24"/>
        </w:rPr>
        <w:t xml:space="preserve"> </w:t>
      </w:r>
    </w:p>
    <w:p w:rsidR="0002073B" w:rsidRDefault="0002073B" w:rsidP="0002073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общероссийским классификатором видов экономической деятельности </w:t>
      </w:r>
      <w:r w:rsidRPr="003C3BE5">
        <w:rPr>
          <w:rFonts w:ascii="Times New Roman" w:hAnsi="Times New Roman"/>
          <w:sz w:val="24"/>
        </w:rPr>
        <w:t>(ОКВЭД2) ОК 029-2014 (КДЕС</w:t>
      </w:r>
      <w:proofErr w:type="gramStart"/>
      <w:r w:rsidRPr="003C3BE5">
        <w:rPr>
          <w:rFonts w:ascii="Times New Roman" w:hAnsi="Times New Roman"/>
          <w:sz w:val="24"/>
        </w:rPr>
        <w:t xml:space="preserve"> Р</w:t>
      </w:r>
      <w:proofErr w:type="gramEnd"/>
      <w:r w:rsidRPr="003C3BE5">
        <w:rPr>
          <w:rFonts w:ascii="Times New Roman" w:hAnsi="Times New Roman"/>
          <w:sz w:val="24"/>
        </w:rPr>
        <w:t>ед. 2)</w:t>
      </w:r>
      <w:r>
        <w:rPr>
          <w:rFonts w:ascii="Times New Roman" w:hAnsi="Times New Roman"/>
          <w:sz w:val="24"/>
        </w:rPr>
        <w:t xml:space="preserve"> утвержден Приказом </w:t>
      </w:r>
      <w:proofErr w:type="spellStart"/>
      <w:r>
        <w:rPr>
          <w:rFonts w:ascii="Times New Roman" w:hAnsi="Times New Roman"/>
          <w:sz w:val="24"/>
        </w:rPr>
        <w:t>Росстандарта</w:t>
      </w:r>
      <w:proofErr w:type="spellEnd"/>
      <w:r>
        <w:rPr>
          <w:rFonts w:ascii="Times New Roman" w:hAnsi="Times New Roman"/>
          <w:sz w:val="24"/>
        </w:rPr>
        <w:t xml:space="preserve"> от 31.01.2014 г. №14-ст, должность «Врач-токсиколог» относится к разделу «Деятельность в области здравоохранения и социальных услуг», подразделу 86.1 «Деятельность больничных организаций» и подразделу 86.22 «Специальная врачебная практика». </w:t>
      </w:r>
    </w:p>
    <w:p w:rsidR="0002073B" w:rsidRPr="0002073B" w:rsidRDefault="0002073B" w:rsidP="0001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073B" w:rsidRPr="0002073B" w:rsidSect="000207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DD1"/>
    <w:multiLevelType w:val="hybridMultilevel"/>
    <w:tmpl w:val="37900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22604"/>
    <w:multiLevelType w:val="multilevel"/>
    <w:tmpl w:val="27CE7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99968B0"/>
    <w:multiLevelType w:val="multilevel"/>
    <w:tmpl w:val="0AD27338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6CC"/>
    <w:rsid w:val="000136CC"/>
    <w:rsid w:val="0002073B"/>
    <w:rsid w:val="00152F17"/>
    <w:rsid w:val="00182B7F"/>
    <w:rsid w:val="002E25D2"/>
    <w:rsid w:val="00524CD9"/>
    <w:rsid w:val="006A5B8E"/>
    <w:rsid w:val="00AC2C71"/>
    <w:rsid w:val="00C84C46"/>
    <w:rsid w:val="00D736BB"/>
    <w:rsid w:val="00EB4860"/>
    <w:rsid w:val="00ED3113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C"/>
  </w:style>
  <w:style w:type="paragraph" w:styleId="1">
    <w:name w:val="heading 1"/>
    <w:basedOn w:val="a"/>
    <w:next w:val="a"/>
    <w:link w:val="10"/>
    <w:uiPriority w:val="9"/>
    <w:qFormat/>
    <w:rsid w:val="00D736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B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осн текст"/>
    <w:basedOn w:val="a"/>
    <w:uiPriority w:val="99"/>
    <w:rsid w:val="00182B7F"/>
    <w:pPr>
      <w:widowControl w:val="0"/>
      <w:autoSpaceDE w:val="0"/>
      <w:autoSpaceDN w:val="0"/>
      <w:adjustRightInd w:val="0"/>
      <w:spacing w:after="0" w:line="288" w:lineRule="auto"/>
      <w:ind w:firstLine="39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5">
    <w:name w:val="Hyperlink"/>
    <w:uiPriority w:val="99"/>
    <w:rsid w:val="00182B7F"/>
    <w:rPr>
      <w:rFonts w:cs="Times New Roman"/>
      <w:color w:val="0000FF"/>
      <w:u w:val="single"/>
    </w:rPr>
  </w:style>
  <w:style w:type="character" w:styleId="a6">
    <w:name w:val="annotation reference"/>
    <w:unhideWhenUsed/>
    <w:rsid w:val="002E25D2"/>
    <w:rPr>
      <w:sz w:val="16"/>
      <w:szCs w:val="16"/>
    </w:rPr>
  </w:style>
  <w:style w:type="paragraph" w:styleId="a7">
    <w:name w:val="annotation text"/>
    <w:basedOn w:val="a"/>
    <w:link w:val="a8"/>
    <w:unhideWhenUsed/>
    <w:rsid w:val="002E25D2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2E25D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6A5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6A5B8E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D736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D73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511</Words>
  <Characters>2915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plyakin</dc:creator>
  <cp:lastModifiedBy>plyakin</cp:lastModifiedBy>
  <cp:revision>7</cp:revision>
  <dcterms:created xsi:type="dcterms:W3CDTF">2018-11-26T13:18:00Z</dcterms:created>
  <dcterms:modified xsi:type="dcterms:W3CDTF">2018-11-28T10:20:00Z</dcterms:modified>
</cp:coreProperties>
</file>