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7984A" w14:textId="77777777" w:rsidR="00116CB0" w:rsidRDefault="00116CB0" w:rsidP="00116CB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разработки проекта профессионального стандарта «Организатор сельскохозяйственного производства»</w:t>
      </w:r>
    </w:p>
    <w:p w14:paraId="5B1A2C9E" w14:textId="77777777" w:rsidR="00116CB0" w:rsidRDefault="00116CB0" w:rsidP="00116CB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62E8C28" w14:textId="77777777" w:rsid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A7">
        <w:rPr>
          <w:sz w:val="28"/>
          <w:szCs w:val="28"/>
        </w:rPr>
        <w:t>Современное сельскохозяйст</w:t>
      </w:r>
      <w:r>
        <w:rPr>
          <w:sz w:val="28"/>
          <w:szCs w:val="28"/>
        </w:rPr>
        <w:t>венное производство характеризуе</w:t>
      </w:r>
      <w:r w:rsidRPr="005F79A7">
        <w:rPr>
          <w:sz w:val="28"/>
          <w:szCs w:val="28"/>
        </w:rPr>
        <w:t xml:space="preserve">тся модернизацией производственных процессов с применением ресурсосберегающих технологий, </w:t>
      </w:r>
      <w:proofErr w:type="spellStart"/>
      <w:r w:rsidRPr="005F79A7">
        <w:rPr>
          <w:sz w:val="28"/>
          <w:szCs w:val="28"/>
        </w:rPr>
        <w:t>экологизацией</w:t>
      </w:r>
      <w:proofErr w:type="spellEnd"/>
      <w:r w:rsidRPr="005F79A7">
        <w:rPr>
          <w:sz w:val="28"/>
          <w:szCs w:val="28"/>
        </w:rPr>
        <w:t xml:space="preserve"> и направленностью на обеспечение устойчивого развития сельских территорий. Освоение новых и новейших технологий - определяющая черта нового этапа развития сельского хозяйства, причем первостепенное значение приобретают биотехнологии, повышающие продуктивность и эффективность отрасли за счет сокращения сроков традиционной селекции (выведение новых сортов растений и пород скота).</w:t>
      </w:r>
    </w:p>
    <w:p w14:paraId="12C39D72" w14:textId="77777777" w:rsid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A7">
        <w:rPr>
          <w:sz w:val="28"/>
          <w:szCs w:val="28"/>
        </w:rPr>
        <w:t xml:space="preserve">Под влиянием изменения </w:t>
      </w:r>
      <w:r>
        <w:rPr>
          <w:sz w:val="28"/>
          <w:szCs w:val="28"/>
        </w:rPr>
        <w:t xml:space="preserve">внешней </w:t>
      </w:r>
      <w:r w:rsidRPr="005F79A7">
        <w:rPr>
          <w:sz w:val="28"/>
          <w:szCs w:val="28"/>
        </w:rPr>
        <w:t xml:space="preserve">среды и моделей агробизнеса, форм </w:t>
      </w:r>
      <w:proofErr w:type="spellStart"/>
      <w:r w:rsidRPr="005F79A7">
        <w:rPr>
          <w:sz w:val="28"/>
          <w:szCs w:val="28"/>
        </w:rPr>
        <w:t>агропроизводства</w:t>
      </w:r>
      <w:proofErr w:type="spellEnd"/>
      <w:r>
        <w:rPr>
          <w:sz w:val="28"/>
          <w:szCs w:val="28"/>
        </w:rPr>
        <w:t>,</w:t>
      </w:r>
      <w:r w:rsidRPr="005F79A7">
        <w:rPr>
          <w:sz w:val="28"/>
          <w:szCs w:val="28"/>
        </w:rPr>
        <w:t xml:space="preserve"> работников и потребителей происходят кардинальные изменения в системах менеджмента предприятий. Изменения</w:t>
      </w:r>
      <w:r>
        <w:rPr>
          <w:sz w:val="28"/>
          <w:szCs w:val="28"/>
        </w:rPr>
        <w:t xml:space="preserve"> включают </w:t>
      </w:r>
      <w:r w:rsidRPr="005F79A7">
        <w:rPr>
          <w:sz w:val="28"/>
          <w:szCs w:val="28"/>
        </w:rPr>
        <w:t>нов</w:t>
      </w:r>
      <w:r>
        <w:rPr>
          <w:sz w:val="28"/>
          <w:szCs w:val="28"/>
        </w:rPr>
        <w:t>ую</w:t>
      </w:r>
      <w:r w:rsidRPr="005F79A7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5F79A7">
        <w:rPr>
          <w:sz w:val="28"/>
          <w:szCs w:val="28"/>
        </w:rPr>
        <w:t xml:space="preserve"> управления, основанн</w:t>
      </w:r>
      <w:r>
        <w:rPr>
          <w:sz w:val="28"/>
          <w:szCs w:val="28"/>
        </w:rPr>
        <w:t>ую</w:t>
      </w:r>
      <w:r w:rsidRPr="005F79A7">
        <w:rPr>
          <w:sz w:val="28"/>
          <w:szCs w:val="28"/>
        </w:rPr>
        <w:t xml:space="preserve"> на интеллекте, переходе от традиционного руководства к партнерским отношениям сетевого типа, </w:t>
      </w:r>
      <w:r>
        <w:rPr>
          <w:sz w:val="28"/>
          <w:szCs w:val="28"/>
        </w:rPr>
        <w:t>также получают</w:t>
      </w:r>
      <w:r w:rsidRPr="005F79A7">
        <w:rPr>
          <w:sz w:val="28"/>
          <w:szCs w:val="28"/>
        </w:rPr>
        <w:t xml:space="preserve"> широкое распространение делегирование ответственности, разделения функций и придания подраздел</w:t>
      </w:r>
      <w:r>
        <w:rPr>
          <w:sz w:val="28"/>
          <w:szCs w:val="28"/>
        </w:rPr>
        <w:t>ениям большей самостоятельности.</w:t>
      </w:r>
    </w:p>
    <w:p w14:paraId="757BD9C1" w14:textId="77777777" w:rsid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Динамично возрастают </w:t>
      </w:r>
      <w:r w:rsidRPr="005F79A7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</w:t>
      </w:r>
      <w:r w:rsidRPr="005F79A7">
        <w:rPr>
          <w:sz w:val="28"/>
          <w:szCs w:val="28"/>
        </w:rPr>
        <w:t xml:space="preserve">к качеству сельскохозяйственной продукции и </w:t>
      </w:r>
      <w:proofErr w:type="spellStart"/>
      <w:r w:rsidRPr="005F79A7">
        <w:rPr>
          <w:sz w:val="28"/>
          <w:szCs w:val="28"/>
        </w:rPr>
        <w:t>экологичности</w:t>
      </w:r>
      <w:proofErr w:type="spellEnd"/>
      <w:r w:rsidRPr="005F79A7">
        <w:rPr>
          <w:sz w:val="28"/>
          <w:szCs w:val="28"/>
        </w:rPr>
        <w:t xml:space="preserve"> производственных процессов, </w:t>
      </w:r>
      <w:r>
        <w:rPr>
          <w:sz w:val="28"/>
          <w:szCs w:val="28"/>
        </w:rPr>
        <w:t xml:space="preserve">происходит </w:t>
      </w:r>
      <w:r w:rsidRPr="005F79A7">
        <w:rPr>
          <w:sz w:val="28"/>
          <w:szCs w:val="28"/>
        </w:rPr>
        <w:t xml:space="preserve">укрупнение сельскохозяйственных </w:t>
      </w:r>
      <w:r>
        <w:rPr>
          <w:sz w:val="28"/>
          <w:szCs w:val="28"/>
        </w:rPr>
        <w:t>организаций</w:t>
      </w:r>
      <w:r w:rsidRPr="005F79A7">
        <w:rPr>
          <w:sz w:val="28"/>
          <w:szCs w:val="28"/>
        </w:rPr>
        <w:t xml:space="preserve"> и усложнение их структуры, </w:t>
      </w:r>
      <w:r>
        <w:rPr>
          <w:sz w:val="28"/>
          <w:szCs w:val="28"/>
        </w:rPr>
        <w:t xml:space="preserve">что обуславливает </w:t>
      </w:r>
      <w:r w:rsidRPr="005F79A7">
        <w:rPr>
          <w:sz w:val="28"/>
          <w:szCs w:val="28"/>
        </w:rPr>
        <w:t xml:space="preserve">необходимость решения </w:t>
      </w:r>
      <w:r>
        <w:rPr>
          <w:sz w:val="28"/>
          <w:szCs w:val="28"/>
        </w:rPr>
        <w:t xml:space="preserve">более сложных </w:t>
      </w:r>
      <w:r w:rsidRPr="005F79A7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на уровне предприятия, касающихся </w:t>
      </w:r>
      <w:r w:rsidRPr="005F79A7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 xml:space="preserve">повышения </w:t>
      </w:r>
      <w:r w:rsidRPr="005F79A7">
        <w:rPr>
          <w:sz w:val="28"/>
          <w:szCs w:val="28"/>
        </w:rPr>
        <w:t>эффективности, но и глобальной конкурентоспособности выпускаемой продукции</w:t>
      </w:r>
      <w:r>
        <w:rPr>
          <w:sz w:val="28"/>
          <w:szCs w:val="28"/>
        </w:rPr>
        <w:t>. Указанные обстоятельства</w:t>
      </w:r>
      <w:r w:rsidRPr="005F79A7">
        <w:rPr>
          <w:sz w:val="28"/>
          <w:szCs w:val="28"/>
        </w:rPr>
        <w:t xml:space="preserve"> формируют новые требования</w:t>
      </w:r>
      <w:r>
        <w:rPr>
          <w:sz w:val="28"/>
          <w:szCs w:val="28"/>
        </w:rPr>
        <w:t xml:space="preserve"> к специалистам, занимающимся организацией сельскохозяйственного производства.</w:t>
      </w:r>
    </w:p>
    <w:p w14:paraId="2B5DBBEC" w14:textId="77777777" w:rsidR="003727B2" w:rsidRPr="00116CB0" w:rsidRDefault="00116CB0" w:rsidP="00116C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Вышеназванные аспекты актуализируют необходимость разработки профессионального стандарта деятельности по организации и управлению сельскохозяйственным производством.</w:t>
      </w:r>
      <w:bookmarkStart w:id="0" w:name="_GoBack"/>
      <w:bookmarkEnd w:id="0"/>
    </w:p>
    <w:sectPr w:rsidR="003727B2" w:rsidRPr="00116CB0" w:rsidSect="00B955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0"/>
    <w:rsid w:val="00116CB0"/>
    <w:rsid w:val="003727B2"/>
    <w:rsid w:val="00B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1DF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6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2017-02-17T05:51:00Z</dcterms:created>
  <dcterms:modified xsi:type="dcterms:W3CDTF">2017-02-17T05:51:00Z</dcterms:modified>
</cp:coreProperties>
</file>