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D5" w:rsidRPr="00E338D5" w:rsidRDefault="00E338D5" w:rsidP="00E338D5">
      <w:pPr>
        <w:jc w:val="right"/>
        <w:rPr>
          <w:sz w:val="28"/>
          <w:szCs w:val="28"/>
        </w:rPr>
      </w:pPr>
    </w:p>
    <w:p w:rsidR="00E338D5" w:rsidRDefault="003B0899" w:rsidP="00E338D5">
      <w:pPr>
        <w:jc w:val="center"/>
        <w:rPr>
          <w:b/>
          <w:sz w:val="28"/>
          <w:szCs w:val="28"/>
        </w:rPr>
      </w:pPr>
      <w:r w:rsidRPr="003B0899">
        <w:rPr>
          <w:b/>
          <w:sz w:val="28"/>
          <w:szCs w:val="28"/>
        </w:rPr>
        <w:t>План разработки профессионального стандарта</w:t>
      </w:r>
      <w:r>
        <w:rPr>
          <w:b/>
          <w:sz w:val="28"/>
          <w:szCs w:val="28"/>
        </w:rPr>
        <w:t xml:space="preserve"> «</w:t>
      </w:r>
      <w:r w:rsidRPr="003B0899">
        <w:rPr>
          <w:b/>
          <w:sz w:val="28"/>
          <w:szCs w:val="28"/>
        </w:rPr>
        <w:t>Консультант в области развития цифровых компетенций населения (цифровой куратор)</w:t>
      </w:r>
      <w:r>
        <w:rPr>
          <w:b/>
          <w:sz w:val="28"/>
          <w:szCs w:val="28"/>
        </w:rPr>
        <w:t>»</w:t>
      </w:r>
    </w:p>
    <w:p w:rsidR="003B0899" w:rsidRPr="00E338D5" w:rsidRDefault="003B0899" w:rsidP="00E338D5">
      <w:pPr>
        <w:jc w:val="center"/>
        <w:rPr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0"/>
        <w:gridCol w:w="2552"/>
      </w:tblGrid>
      <w:tr w:rsidR="00F05A0A" w:rsidRPr="00DE797E" w:rsidTr="00F05A0A">
        <w:trPr>
          <w:trHeight w:val="759"/>
          <w:tblHeader/>
        </w:trPr>
        <w:tc>
          <w:tcPr>
            <w:tcW w:w="7480" w:type="dxa"/>
            <w:vAlign w:val="center"/>
          </w:tcPr>
          <w:p w:rsidR="00F05A0A" w:rsidRPr="00DE797E" w:rsidRDefault="00F05A0A" w:rsidP="003B0899">
            <w:pPr>
              <w:jc w:val="center"/>
              <w:rPr>
                <w:b/>
                <w:sz w:val="28"/>
                <w:szCs w:val="28"/>
              </w:rPr>
            </w:pPr>
            <w:r w:rsidRPr="00DE797E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  <w:vAlign w:val="center"/>
          </w:tcPr>
          <w:p w:rsidR="00F05A0A" w:rsidRPr="00DE797E" w:rsidRDefault="00F05A0A" w:rsidP="003B089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E797E">
              <w:rPr>
                <w:b/>
                <w:sz w:val="28"/>
                <w:szCs w:val="28"/>
              </w:rPr>
              <w:t>Дата (сроки) проведения</w:t>
            </w:r>
          </w:p>
        </w:tc>
      </w:tr>
      <w:tr w:rsidR="00F05A0A" w:rsidRPr="00DE797E" w:rsidTr="00F05A0A">
        <w:trPr>
          <w:trHeight w:val="1194"/>
          <w:tblHeader/>
        </w:trPr>
        <w:tc>
          <w:tcPr>
            <w:tcW w:w="7480" w:type="dxa"/>
          </w:tcPr>
          <w:p w:rsidR="00F05A0A" w:rsidRPr="00E338D5" w:rsidRDefault="00F05A0A" w:rsidP="00F05A0A">
            <w:pPr>
              <w:pStyle w:val="Style5"/>
              <w:ind w:firstLine="0"/>
              <w:jc w:val="left"/>
              <w:rPr>
                <w:b/>
              </w:rPr>
            </w:pPr>
            <w:r w:rsidRPr="00F05A0A">
              <w:rPr>
                <w:sz w:val="22"/>
                <w:szCs w:val="22"/>
              </w:rPr>
              <w:t>Формирование рабочей группы по разработке профессионального стандарта</w:t>
            </w:r>
            <w:r>
              <w:rPr>
                <w:sz w:val="22"/>
                <w:szCs w:val="22"/>
              </w:rPr>
              <w:t xml:space="preserve">. </w:t>
            </w:r>
            <w:r w:rsidRPr="00F05A0A">
              <w:rPr>
                <w:sz w:val="22"/>
                <w:szCs w:val="22"/>
              </w:rPr>
              <w:t xml:space="preserve">Создание раздела, посвящённого разработке профессионального стандарта, </w:t>
            </w:r>
            <w:r>
              <w:rPr>
                <w:sz w:val="22"/>
                <w:szCs w:val="22"/>
              </w:rPr>
              <w:t>на</w:t>
            </w:r>
            <w:r w:rsidRPr="00F05A0A">
              <w:rPr>
                <w:sz w:val="22"/>
                <w:szCs w:val="22"/>
              </w:rPr>
              <w:t xml:space="preserve"> сайте разработчика и со-разработчиков</w:t>
            </w:r>
            <w:r>
              <w:rPr>
                <w:sz w:val="22"/>
                <w:szCs w:val="22"/>
              </w:rPr>
              <w:t xml:space="preserve">. </w:t>
            </w:r>
            <w:r w:rsidRPr="00F05A0A">
              <w:rPr>
                <w:sz w:val="22"/>
                <w:szCs w:val="22"/>
              </w:rPr>
              <w:t>Информирование заинтересованных организаций о начале работ по разработке профессионального стандарта. Направление уведомления в Минтруд России</w:t>
            </w:r>
          </w:p>
        </w:tc>
        <w:tc>
          <w:tcPr>
            <w:tcW w:w="2552" w:type="dxa"/>
          </w:tcPr>
          <w:p w:rsidR="00F05A0A" w:rsidRPr="00DE797E" w:rsidRDefault="00F05A0A" w:rsidP="00F05A0A">
            <w:r>
              <w:t>М</w:t>
            </w:r>
            <w:r w:rsidRPr="00DE797E">
              <w:t>а</w:t>
            </w:r>
            <w:r>
              <w:t>й</w:t>
            </w:r>
            <w:r w:rsidRPr="00DE797E">
              <w:t xml:space="preserve"> </w:t>
            </w:r>
            <w:r>
              <w:t>- и</w:t>
            </w:r>
            <w:r>
              <w:t>юнь</w:t>
            </w:r>
            <w:r w:rsidRPr="00DE797E">
              <w:t xml:space="preserve"> </w:t>
            </w:r>
            <w:r>
              <w:t>2018 года</w:t>
            </w:r>
          </w:p>
        </w:tc>
      </w:tr>
      <w:tr w:rsidR="00F05A0A" w:rsidRPr="00DE797E" w:rsidTr="00F05A0A">
        <w:trPr>
          <w:trHeight w:val="378"/>
          <w:tblHeader/>
        </w:trPr>
        <w:tc>
          <w:tcPr>
            <w:tcW w:w="7480" w:type="dxa"/>
          </w:tcPr>
          <w:p w:rsidR="00F05A0A" w:rsidRPr="00DE797E" w:rsidRDefault="00F05A0A" w:rsidP="00F05A0A">
            <w:pPr>
              <w:rPr>
                <w:b/>
              </w:rPr>
            </w:pPr>
            <w:r w:rsidRPr="00DE797E">
              <w:t>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 проект</w:t>
            </w:r>
            <w:r>
              <w:t>ом</w:t>
            </w:r>
            <w:r w:rsidRPr="00DE797E">
              <w:t xml:space="preserve"> </w:t>
            </w:r>
            <w:r w:rsidRPr="00F05A0A">
              <w:rPr>
                <w:sz w:val="22"/>
                <w:szCs w:val="22"/>
              </w:rPr>
              <w:t>профессионального стандарта</w:t>
            </w:r>
          </w:p>
        </w:tc>
        <w:tc>
          <w:tcPr>
            <w:tcW w:w="2552" w:type="dxa"/>
          </w:tcPr>
          <w:p w:rsidR="00F05A0A" w:rsidRPr="00DE797E" w:rsidRDefault="00F05A0A" w:rsidP="00F05A0A">
            <w:pPr>
              <w:rPr>
                <w:b/>
              </w:rPr>
            </w:pPr>
            <w:r>
              <w:t>Июнь</w:t>
            </w:r>
            <w:r w:rsidRPr="00DE797E">
              <w:t xml:space="preserve"> </w:t>
            </w:r>
            <w:r>
              <w:t>2018 года</w:t>
            </w:r>
          </w:p>
        </w:tc>
      </w:tr>
      <w:tr w:rsidR="00F05A0A" w:rsidRPr="005E54BE" w:rsidTr="00F05A0A">
        <w:trPr>
          <w:trHeight w:val="50"/>
          <w:tblHeader/>
        </w:trPr>
        <w:tc>
          <w:tcPr>
            <w:tcW w:w="7480" w:type="dxa"/>
          </w:tcPr>
          <w:p w:rsidR="00F05A0A" w:rsidRPr="005E54BE" w:rsidRDefault="00F05A0A" w:rsidP="00F05A0A">
            <w:r w:rsidRPr="005E54BE">
              <w:t>Проведение анализа состояния и перспектив развития соответствующих видов экономической деятельности, групп занятий, к которым относятся проект профессионального стандарта</w:t>
            </w:r>
          </w:p>
        </w:tc>
        <w:tc>
          <w:tcPr>
            <w:tcW w:w="2552" w:type="dxa"/>
          </w:tcPr>
          <w:p w:rsidR="00F05A0A" w:rsidRPr="00CC0FCC" w:rsidRDefault="00F05A0A" w:rsidP="00F05A0A">
            <w:bookmarkStart w:id="0" w:name="_GoBack"/>
            <w:bookmarkEnd w:id="0"/>
            <w:r>
              <w:t>Июль 2018 года</w:t>
            </w:r>
          </w:p>
        </w:tc>
      </w:tr>
      <w:tr w:rsidR="00F05A0A" w:rsidRPr="005E54BE" w:rsidTr="00F05A0A">
        <w:trPr>
          <w:trHeight w:val="50"/>
          <w:tblHeader/>
        </w:trPr>
        <w:tc>
          <w:tcPr>
            <w:tcW w:w="7480" w:type="dxa"/>
          </w:tcPr>
          <w:p w:rsidR="00F05A0A" w:rsidRPr="005E54BE" w:rsidRDefault="00F05A0A" w:rsidP="00F05A0A">
            <w:r w:rsidRPr="005E54BE">
              <w:t>Информирование представителей заинтересованных организаций о состоянии разработки и согласования проект</w:t>
            </w:r>
            <w:r>
              <w:t>ов</w:t>
            </w:r>
            <w:r w:rsidRPr="005E54BE">
              <w:t xml:space="preserve"> профессиональн</w:t>
            </w:r>
            <w:r>
              <w:t>ых</w:t>
            </w:r>
            <w:r w:rsidRPr="005E54BE">
              <w:t xml:space="preserve"> стандарт</w:t>
            </w:r>
            <w:r>
              <w:t>ов</w:t>
            </w:r>
            <w:r w:rsidRPr="005E54BE">
              <w:t>, публикация хода работ в сети Интернет, на сайте</w:t>
            </w:r>
            <w:r>
              <w:t xml:space="preserve"> разработчика</w:t>
            </w:r>
            <w:r w:rsidRPr="005E54BE">
              <w:t xml:space="preserve"> </w:t>
            </w:r>
            <w:r>
              <w:t xml:space="preserve">и </w:t>
            </w:r>
            <w:r w:rsidRPr="005E54BE">
              <w:t>участников разработки</w:t>
            </w:r>
          </w:p>
        </w:tc>
        <w:tc>
          <w:tcPr>
            <w:tcW w:w="2552" w:type="dxa"/>
          </w:tcPr>
          <w:p w:rsidR="00F05A0A" w:rsidRPr="00CC0FCC" w:rsidRDefault="00F05A0A" w:rsidP="00F05A0A">
            <w:r>
              <w:t>Июль 2018 года</w:t>
            </w:r>
          </w:p>
        </w:tc>
      </w:tr>
      <w:tr w:rsidR="00F05A0A" w:rsidRPr="00DE797E" w:rsidTr="00F05A0A">
        <w:trPr>
          <w:trHeight w:val="50"/>
          <w:tblHeader/>
        </w:trPr>
        <w:tc>
          <w:tcPr>
            <w:tcW w:w="7480" w:type="dxa"/>
          </w:tcPr>
          <w:p w:rsidR="00F05A0A" w:rsidRPr="00DE797E" w:rsidRDefault="00F05A0A" w:rsidP="00F05A0A">
            <w:r w:rsidRPr="00633B83">
              <w:t>Проведение конференций, круглых столов, семинаров и других публичных мероприятий, размещение информации о ходе разработки профессиональных стандартов в СМИ</w:t>
            </w:r>
          </w:p>
        </w:tc>
        <w:tc>
          <w:tcPr>
            <w:tcW w:w="2552" w:type="dxa"/>
          </w:tcPr>
          <w:p w:rsidR="00F05A0A" w:rsidRPr="00CC0FCC" w:rsidRDefault="00F05A0A" w:rsidP="00F05A0A">
            <w:r>
              <w:t>Июль 2018 года</w:t>
            </w:r>
          </w:p>
        </w:tc>
      </w:tr>
      <w:tr w:rsidR="00F05A0A" w:rsidRPr="00DE797E" w:rsidTr="00F05A0A">
        <w:trPr>
          <w:trHeight w:val="163"/>
          <w:tblHeader/>
        </w:trPr>
        <w:tc>
          <w:tcPr>
            <w:tcW w:w="7480" w:type="dxa"/>
          </w:tcPr>
          <w:p w:rsidR="00F05A0A" w:rsidRPr="00633B83" w:rsidRDefault="00F05A0A" w:rsidP="00F05A0A">
            <w:r w:rsidRPr="00633B83">
              <w:t>Сбор предложений и замечаний к проекту профессионального стандарта, внесение в него и пояснительную записку к нему изменений</w:t>
            </w:r>
          </w:p>
        </w:tc>
        <w:tc>
          <w:tcPr>
            <w:tcW w:w="2552" w:type="dxa"/>
          </w:tcPr>
          <w:p w:rsidR="00F05A0A" w:rsidRPr="00F05A0A" w:rsidRDefault="00F05A0A" w:rsidP="00F05A0A">
            <w:r w:rsidRPr="00F05A0A">
              <w:t xml:space="preserve">Август </w:t>
            </w:r>
            <w:r>
              <w:t>2018 года</w:t>
            </w:r>
          </w:p>
        </w:tc>
      </w:tr>
      <w:tr w:rsidR="00F05A0A" w:rsidRPr="00DE797E" w:rsidTr="00F05A0A">
        <w:trPr>
          <w:trHeight w:val="20"/>
          <w:tblHeader/>
        </w:trPr>
        <w:tc>
          <w:tcPr>
            <w:tcW w:w="7480" w:type="dxa"/>
          </w:tcPr>
          <w:p w:rsidR="00F05A0A" w:rsidRPr="00633B83" w:rsidRDefault="00F05A0A" w:rsidP="00F05A0A">
            <w:r>
              <w:t>Подготовка окончательн</w:t>
            </w:r>
            <w:r>
              <w:t>ой</w:t>
            </w:r>
            <w:r>
              <w:t xml:space="preserve"> верси</w:t>
            </w:r>
            <w:r>
              <w:t>и</w:t>
            </w:r>
            <w:r>
              <w:t xml:space="preserve"> разрабатываем</w:t>
            </w:r>
            <w:r>
              <w:t>ого</w:t>
            </w:r>
            <w:r>
              <w:t xml:space="preserve"> </w:t>
            </w:r>
            <w:r w:rsidRPr="00DE797E">
              <w:t>профессиональн</w:t>
            </w:r>
            <w:r>
              <w:t>ого</w:t>
            </w:r>
            <w:r w:rsidRPr="00DE797E">
              <w:t xml:space="preserve"> стандарт</w:t>
            </w:r>
            <w:r>
              <w:t>а</w:t>
            </w:r>
          </w:p>
        </w:tc>
        <w:tc>
          <w:tcPr>
            <w:tcW w:w="2552" w:type="dxa"/>
          </w:tcPr>
          <w:p w:rsidR="00F05A0A" w:rsidRPr="00F05A0A" w:rsidRDefault="00F05A0A" w:rsidP="00F05A0A">
            <w:r w:rsidRPr="00F05A0A">
              <w:t xml:space="preserve">Август </w:t>
            </w:r>
            <w:r>
              <w:t>2018 года</w:t>
            </w:r>
          </w:p>
        </w:tc>
      </w:tr>
      <w:tr w:rsidR="00F05A0A" w:rsidRPr="00DE797E" w:rsidTr="00F05A0A">
        <w:trPr>
          <w:trHeight w:val="20"/>
          <w:tblHeader/>
        </w:trPr>
        <w:tc>
          <w:tcPr>
            <w:tcW w:w="7480" w:type="dxa"/>
            <w:tcBorders>
              <w:bottom w:val="single" w:sz="4" w:space="0" w:color="auto"/>
            </w:tcBorders>
          </w:tcPr>
          <w:p w:rsidR="00F05A0A" w:rsidRDefault="00F05A0A" w:rsidP="00F05A0A">
            <w:r>
              <w:t>Направление проекта профессионального стандарта в Минтруд России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5A0A" w:rsidRPr="00F05A0A" w:rsidRDefault="00F05A0A" w:rsidP="00F05A0A">
            <w:r w:rsidRPr="00F05A0A">
              <w:t xml:space="preserve">Август </w:t>
            </w:r>
            <w:r>
              <w:t>2018 года</w:t>
            </w:r>
          </w:p>
        </w:tc>
      </w:tr>
    </w:tbl>
    <w:p w:rsidR="006416EF" w:rsidRDefault="006416EF" w:rsidP="003B0899">
      <w:pPr>
        <w:pageBreakBefore/>
      </w:pPr>
    </w:p>
    <w:sectPr w:rsidR="006416EF" w:rsidSect="00F05A0A">
      <w:footerReference w:type="default" r:id="rId8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BF" w:rsidRDefault="00BD3FBF" w:rsidP="0004544D">
      <w:r>
        <w:separator/>
      </w:r>
    </w:p>
  </w:endnote>
  <w:endnote w:type="continuationSeparator" w:id="0">
    <w:p w:rsidR="00BD3FBF" w:rsidRDefault="00BD3FBF" w:rsidP="0004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1391"/>
      <w:docPartObj>
        <w:docPartGallery w:val="Page Numbers (Bottom of Page)"/>
        <w:docPartUnique/>
      </w:docPartObj>
    </w:sdtPr>
    <w:sdtEndPr/>
    <w:sdtContent>
      <w:p w:rsidR="00151A59" w:rsidRDefault="00F05A0A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7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A59" w:rsidRDefault="00151A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BF" w:rsidRDefault="00BD3FBF" w:rsidP="0004544D">
      <w:r>
        <w:separator/>
      </w:r>
    </w:p>
  </w:footnote>
  <w:footnote w:type="continuationSeparator" w:id="0">
    <w:p w:rsidR="00BD3FBF" w:rsidRDefault="00BD3FBF" w:rsidP="0004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381E"/>
    <w:multiLevelType w:val="hybridMultilevel"/>
    <w:tmpl w:val="9CC4B8D2"/>
    <w:lvl w:ilvl="0" w:tplc="D80CDA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B42242"/>
    <w:multiLevelType w:val="multilevel"/>
    <w:tmpl w:val="09E2839E"/>
    <w:lvl w:ilvl="0">
      <w:start w:val="1"/>
      <w:numFmt w:val="decimal"/>
      <w:suff w:val="space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665"/>
    <w:rsid w:val="00027C34"/>
    <w:rsid w:val="0004544D"/>
    <w:rsid w:val="00046774"/>
    <w:rsid w:val="00142111"/>
    <w:rsid w:val="001517AA"/>
    <w:rsid w:val="00151A59"/>
    <w:rsid w:val="001679D0"/>
    <w:rsid w:val="00253665"/>
    <w:rsid w:val="002E61CB"/>
    <w:rsid w:val="002E7642"/>
    <w:rsid w:val="00372E5D"/>
    <w:rsid w:val="00396A28"/>
    <w:rsid w:val="003A731F"/>
    <w:rsid w:val="003B0899"/>
    <w:rsid w:val="003D3653"/>
    <w:rsid w:val="003E5B11"/>
    <w:rsid w:val="0046565E"/>
    <w:rsid w:val="00477CE4"/>
    <w:rsid w:val="00483C5F"/>
    <w:rsid w:val="004B6752"/>
    <w:rsid w:val="00504D68"/>
    <w:rsid w:val="00516594"/>
    <w:rsid w:val="005B50AA"/>
    <w:rsid w:val="005C5D2F"/>
    <w:rsid w:val="005E54BE"/>
    <w:rsid w:val="00621738"/>
    <w:rsid w:val="00633B83"/>
    <w:rsid w:val="006416EF"/>
    <w:rsid w:val="006765CA"/>
    <w:rsid w:val="00686FFC"/>
    <w:rsid w:val="0069137B"/>
    <w:rsid w:val="00731617"/>
    <w:rsid w:val="0076608F"/>
    <w:rsid w:val="007C6214"/>
    <w:rsid w:val="00831D0C"/>
    <w:rsid w:val="00841C56"/>
    <w:rsid w:val="008B278E"/>
    <w:rsid w:val="008F79BC"/>
    <w:rsid w:val="009111BC"/>
    <w:rsid w:val="00945003"/>
    <w:rsid w:val="0095088B"/>
    <w:rsid w:val="00952CA7"/>
    <w:rsid w:val="0099761C"/>
    <w:rsid w:val="009C78A3"/>
    <w:rsid w:val="00A018D2"/>
    <w:rsid w:val="00A04BC6"/>
    <w:rsid w:val="00A45EB8"/>
    <w:rsid w:val="00AB37C9"/>
    <w:rsid w:val="00BD3FBF"/>
    <w:rsid w:val="00BD4D3F"/>
    <w:rsid w:val="00C0182C"/>
    <w:rsid w:val="00C5170F"/>
    <w:rsid w:val="00CC0FCC"/>
    <w:rsid w:val="00CD4107"/>
    <w:rsid w:val="00D533CE"/>
    <w:rsid w:val="00DE4719"/>
    <w:rsid w:val="00DE797E"/>
    <w:rsid w:val="00E338D5"/>
    <w:rsid w:val="00E65869"/>
    <w:rsid w:val="00EA5CD2"/>
    <w:rsid w:val="00EF70C5"/>
    <w:rsid w:val="00F05A0A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5FD1"/>
  <w15:docId w15:val="{CB208879-5672-48B2-B07F-6BAA7578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D0C"/>
    <w:rPr>
      <w:color w:val="0000FF" w:themeColor="hyperlink"/>
      <w:u w:val="single"/>
    </w:rPr>
  </w:style>
  <w:style w:type="paragraph" w:styleId="a4">
    <w:name w:val="Body Text"/>
    <w:basedOn w:val="a"/>
    <w:link w:val="a5"/>
    <w:rsid w:val="00831D0C"/>
    <w:pPr>
      <w:spacing w:before="120"/>
      <w:ind w:right="-70"/>
      <w:jc w:val="center"/>
    </w:pPr>
    <w:rPr>
      <w:rFonts w:eastAsia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rsid w:val="00831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Strong"/>
    <w:basedOn w:val="a0"/>
    <w:uiPriority w:val="22"/>
    <w:qFormat/>
    <w:rsid w:val="0046565E"/>
    <w:rPr>
      <w:b/>
      <w:bCs/>
    </w:rPr>
  </w:style>
  <w:style w:type="paragraph" w:styleId="a7">
    <w:name w:val="List Paragraph"/>
    <w:basedOn w:val="a"/>
    <w:uiPriority w:val="34"/>
    <w:qFormat/>
    <w:rsid w:val="00A45E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111BC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045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4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44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0182C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C0182C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27084-1D24-4CB4-9565-6D3A48C9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Крощенко</cp:lastModifiedBy>
  <cp:revision>2</cp:revision>
  <cp:lastPrinted>2016-06-09T13:22:00Z</cp:lastPrinted>
  <dcterms:created xsi:type="dcterms:W3CDTF">2018-06-22T14:53:00Z</dcterms:created>
  <dcterms:modified xsi:type="dcterms:W3CDTF">2018-06-22T14:53:00Z</dcterms:modified>
</cp:coreProperties>
</file>