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C7D7" w14:textId="77777777" w:rsidR="00F55DED" w:rsidRPr="00F55DED" w:rsidRDefault="00F55DED" w:rsidP="00F55DED">
      <w:pPr>
        <w:spacing w:line="276" w:lineRule="auto"/>
        <w:jc w:val="center"/>
        <w:rPr>
          <w:b/>
          <w:color w:val="2A2D36"/>
          <w:sz w:val="28"/>
          <w:szCs w:val="28"/>
          <w:lang w:val="ru-RU"/>
        </w:rPr>
      </w:pPr>
      <w:r w:rsidRPr="00F55DED">
        <w:rPr>
          <w:b/>
          <w:color w:val="2A2D36"/>
          <w:sz w:val="28"/>
          <w:szCs w:val="28"/>
          <w:lang w:val="ru-RU"/>
        </w:rPr>
        <w:t>Обоснование</w:t>
      </w:r>
    </w:p>
    <w:p w14:paraId="2D83736D" w14:textId="77777777" w:rsidR="00F55DED" w:rsidRPr="00F55DED" w:rsidRDefault="00F55DED" w:rsidP="00F55DED">
      <w:pPr>
        <w:spacing w:line="276" w:lineRule="auto"/>
        <w:jc w:val="center"/>
        <w:rPr>
          <w:b/>
          <w:color w:val="2A2D36"/>
          <w:sz w:val="28"/>
          <w:szCs w:val="28"/>
          <w:lang w:val="ru-RU"/>
        </w:rPr>
      </w:pPr>
      <w:r w:rsidRPr="00F55DED">
        <w:rPr>
          <w:b/>
          <w:color w:val="2A2D36"/>
          <w:sz w:val="28"/>
          <w:szCs w:val="28"/>
          <w:lang w:val="ru-RU"/>
        </w:rPr>
        <w:t xml:space="preserve">необходимости разработки профессионального стандарта </w:t>
      </w:r>
    </w:p>
    <w:p w14:paraId="26EFDADD" w14:textId="77777777" w:rsidR="00F55DED" w:rsidRDefault="00F55DED" w:rsidP="00F55DED">
      <w:pPr>
        <w:spacing w:line="276" w:lineRule="auto"/>
        <w:jc w:val="center"/>
        <w:rPr>
          <w:b/>
          <w:color w:val="2A2D36"/>
          <w:sz w:val="28"/>
          <w:szCs w:val="28"/>
          <w:lang w:val="ru-RU"/>
        </w:rPr>
      </w:pPr>
      <w:r w:rsidRPr="00F55DED">
        <w:rPr>
          <w:b/>
          <w:color w:val="2A2D36"/>
          <w:sz w:val="28"/>
          <w:szCs w:val="28"/>
          <w:lang w:val="ru-RU"/>
        </w:rPr>
        <w:t>«</w:t>
      </w:r>
      <w:r w:rsidR="00822D4A">
        <w:rPr>
          <w:b/>
          <w:color w:val="2A2D36"/>
          <w:sz w:val="28"/>
          <w:szCs w:val="28"/>
          <w:lang w:val="ru-RU"/>
        </w:rPr>
        <w:t>Профессиональный водитель</w:t>
      </w:r>
      <w:r w:rsidRPr="00F55DED">
        <w:rPr>
          <w:b/>
          <w:color w:val="2A2D36"/>
          <w:sz w:val="28"/>
          <w:szCs w:val="28"/>
          <w:lang w:val="ru-RU"/>
        </w:rPr>
        <w:t>»</w:t>
      </w:r>
    </w:p>
    <w:p w14:paraId="5AAC27F3" w14:textId="77777777" w:rsidR="00F55DED" w:rsidRDefault="00F55DED" w:rsidP="00F55DED">
      <w:pPr>
        <w:spacing w:line="276" w:lineRule="auto"/>
        <w:jc w:val="center"/>
        <w:rPr>
          <w:b/>
          <w:color w:val="2A2D36"/>
          <w:sz w:val="28"/>
          <w:szCs w:val="28"/>
          <w:lang w:val="ru-RU"/>
        </w:rPr>
      </w:pPr>
    </w:p>
    <w:p w14:paraId="1985830D" w14:textId="547F3B27" w:rsidR="00822D4A" w:rsidRPr="00822D4A" w:rsidRDefault="00F55DED" w:rsidP="00E9794A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59" w:lineRule="auto"/>
        <w:ind w:right="51" w:firstLine="426"/>
        <w:jc w:val="both"/>
        <w:rPr>
          <w:color w:val="2A2D36"/>
          <w:sz w:val="28"/>
          <w:szCs w:val="28"/>
          <w:lang w:val="ru-RU"/>
        </w:rPr>
      </w:pPr>
      <w:r w:rsidRPr="00F55DED">
        <w:rPr>
          <w:color w:val="2A2D36"/>
          <w:sz w:val="28"/>
          <w:szCs w:val="28"/>
          <w:lang w:val="ru-RU"/>
        </w:rPr>
        <w:t xml:space="preserve"> </w:t>
      </w:r>
      <w:r w:rsidR="00822D4A" w:rsidRPr="00822D4A">
        <w:rPr>
          <w:color w:val="2A2D36"/>
          <w:sz w:val="28"/>
          <w:szCs w:val="28"/>
          <w:lang w:val="ru-RU"/>
        </w:rPr>
        <w:t>Специалист</w:t>
      </w:r>
      <w:r w:rsidR="00BC198D">
        <w:rPr>
          <w:color w:val="2A2D36"/>
          <w:sz w:val="28"/>
          <w:szCs w:val="28"/>
          <w:lang w:val="ru-RU"/>
        </w:rPr>
        <w:t>-</w:t>
      </w:r>
      <w:r w:rsidR="00822D4A" w:rsidRPr="00822D4A">
        <w:rPr>
          <w:color w:val="2A2D36"/>
          <w:sz w:val="28"/>
          <w:szCs w:val="28"/>
          <w:lang w:val="ru-RU"/>
        </w:rPr>
        <w:t xml:space="preserve">профессиональный водитель осуществляет профессиональную деятельность по управлению транспортными средствами, при осуществлении им предпринимательской и трудовой деятельности, непосредственно связанной с управлением </w:t>
      </w:r>
      <w:r w:rsidR="00E9794A">
        <w:rPr>
          <w:color w:val="2A2D36"/>
          <w:sz w:val="28"/>
          <w:szCs w:val="28"/>
          <w:lang w:val="ru-RU"/>
        </w:rPr>
        <w:t>авто</w:t>
      </w:r>
      <w:r w:rsidR="00822D4A" w:rsidRPr="00822D4A">
        <w:rPr>
          <w:color w:val="2A2D36"/>
          <w:sz w:val="28"/>
          <w:szCs w:val="28"/>
          <w:lang w:val="ru-RU"/>
        </w:rPr>
        <w:t>транспортными средствами.</w:t>
      </w:r>
    </w:p>
    <w:p w14:paraId="3201412C" w14:textId="77777777" w:rsidR="00822D4A" w:rsidRPr="00822D4A" w:rsidRDefault="00822D4A" w:rsidP="00E9794A">
      <w:pPr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59" w:lineRule="auto"/>
        <w:ind w:right="51" w:firstLine="426"/>
        <w:jc w:val="both"/>
        <w:rPr>
          <w:color w:val="2A2D36"/>
          <w:sz w:val="28"/>
          <w:szCs w:val="28"/>
          <w:lang w:val="ru-RU"/>
        </w:rPr>
      </w:pPr>
      <w:r w:rsidRPr="00822D4A">
        <w:rPr>
          <w:color w:val="2A2D36"/>
          <w:sz w:val="28"/>
          <w:szCs w:val="28"/>
          <w:lang w:val="ru-RU"/>
        </w:rPr>
        <w:t>Степень аварийности на дорогах в Российской Федерации остается очень высокой. По официальной статистике ГИБДД МВД России за 2016 г. произошло 173694 дорожно-транспортных происшествия (далее - ДТП), в которых погибло 20308 и ранено 221140 человек.</w:t>
      </w:r>
    </w:p>
    <w:p w14:paraId="752DF858" w14:textId="77777777" w:rsidR="00822D4A" w:rsidRPr="00822D4A" w:rsidRDefault="00822D4A" w:rsidP="00E9794A">
      <w:pPr>
        <w:spacing w:line="259" w:lineRule="auto"/>
        <w:ind w:right="51" w:firstLine="426"/>
        <w:jc w:val="both"/>
        <w:rPr>
          <w:color w:val="2A2B34"/>
          <w:sz w:val="28"/>
          <w:szCs w:val="28"/>
          <w:lang w:val="ru-RU"/>
        </w:rPr>
      </w:pPr>
      <w:r w:rsidRPr="00822D4A">
        <w:rPr>
          <w:color w:val="2A2B34"/>
          <w:sz w:val="28"/>
          <w:szCs w:val="28"/>
          <w:lang w:val="ru-RU"/>
        </w:rPr>
        <w:t>По оценке экспертов, более 80% всех ДТП происходит по вине водителей, когда они не могут просчитать последствия превышения скоростного режима, оценить дорожные условия, техническое состояние транспортного средства. Именно поэтому ключевым моментом в обеспечении безопасности дорожного движения является подготовка водителей.</w:t>
      </w:r>
    </w:p>
    <w:p w14:paraId="7F9D2D1E" w14:textId="77777777" w:rsidR="00822D4A" w:rsidRPr="00822D4A" w:rsidRDefault="00822D4A" w:rsidP="00E9794A">
      <w:pPr>
        <w:spacing w:line="259" w:lineRule="auto"/>
        <w:ind w:right="51" w:firstLine="426"/>
        <w:jc w:val="both"/>
        <w:rPr>
          <w:color w:val="2A2B34"/>
          <w:sz w:val="28"/>
          <w:szCs w:val="28"/>
          <w:lang w:val="ru-RU"/>
        </w:rPr>
      </w:pPr>
      <w:r w:rsidRPr="00822D4A">
        <w:rPr>
          <w:color w:val="2A2B34"/>
          <w:sz w:val="28"/>
          <w:szCs w:val="28"/>
          <w:lang w:val="ru-RU"/>
        </w:rPr>
        <w:t>В настоящее время подготовка водителей автотранспортных средств осуществляется в соответствии с положениями Федерального закона от 10 декабря 1995 г. № 196-ФЗ «О безопасности дорожного движения» (далее - Федеральный закон № 196), Федерального закона от 29 декабря 2012 г. № 273-ФЗ «Об образовании в Российской Федерации» (далее - Федеральный закон №273-ФЗ),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 декабря 2013 г. № 1408.</w:t>
      </w:r>
    </w:p>
    <w:p w14:paraId="4BD8E07E" w14:textId="77777777" w:rsidR="00822D4A" w:rsidRPr="00822D4A" w:rsidRDefault="00822D4A" w:rsidP="00E9794A">
      <w:pPr>
        <w:spacing w:line="259" w:lineRule="auto"/>
        <w:ind w:right="51" w:firstLine="426"/>
        <w:jc w:val="both"/>
        <w:rPr>
          <w:color w:val="2A2B34"/>
          <w:sz w:val="28"/>
          <w:szCs w:val="28"/>
          <w:lang w:val="ru-RU"/>
        </w:rPr>
      </w:pPr>
      <w:r w:rsidRPr="00822D4A">
        <w:rPr>
          <w:color w:val="2A2B34"/>
          <w:sz w:val="28"/>
          <w:szCs w:val="28"/>
          <w:lang w:val="ru-RU"/>
        </w:rPr>
        <w:t xml:space="preserve">С учетом положений пункта 7 статьи 73 Федерального закона № 273-ФЗ, водитель автомобиля после прохождения профессионального обучения приобретает профессию и базовые знания, навыки в области управления транспортным средством, безопасности дорожного движения, а также знания и навыки, необходимые для осуществления им трудовой деятельности. </w:t>
      </w:r>
    </w:p>
    <w:p w14:paraId="5A2920B5" w14:textId="77777777" w:rsidR="00822D4A" w:rsidRPr="00822D4A" w:rsidRDefault="00822D4A" w:rsidP="00E9794A">
      <w:pPr>
        <w:spacing w:line="259" w:lineRule="auto"/>
        <w:ind w:right="51" w:firstLine="426"/>
        <w:jc w:val="both"/>
        <w:rPr>
          <w:color w:val="2A2B34"/>
          <w:sz w:val="28"/>
          <w:szCs w:val="28"/>
          <w:lang w:val="ru-RU"/>
        </w:rPr>
      </w:pPr>
      <w:r w:rsidRPr="00822D4A">
        <w:rPr>
          <w:color w:val="2A2B34"/>
          <w:sz w:val="28"/>
          <w:szCs w:val="28"/>
          <w:lang w:val="ru-RU"/>
        </w:rPr>
        <w:t>Допускается водитель до осуществления профессиональной деятельности и управления транспортным средством после сдачи экзаменов в ГИБДД МВД России. Вместе с тем, успешная сдача экзаменов в ГИБДД МВД России фактически подтверждает только наличие базовых навыков управления транспортным средством и знаний в области безопасности дорожного движения, в то время как проверка полученных навыков водителей, связанных с осуществлением трудовой деятельности, отсутствует.</w:t>
      </w:r>
    </w:p>
    <w:p w14:paraId="76D89EE9" w14:textId="77777777" w:rsidR="00822D4A" w:rsidRPr="00822D4A" w:rsidRDefault="00822D4A" w:rsidP="00E9794A">
      <w:pPr>
        <w:spacing w:line="259" w:lineRule="auto"/>
        <w:ind w:right="51" w:firstLine="426"/>
        <w:jc w:val="both"/>
        <w:rPr>
          <w:color w:val="2A2B34"/>
          <w:sz w:val="28"/>
          <w:szCs w:val="28"/>
          <w:lang w:val="ru-RU"/>
        </w:rPr>
      </w:pPr>
      <w:r w:rsidRPr="00822D4A">
        <w:rPr>
          <w:color w:val="2A2B34"/>
          <w:sz w:val="28"/>
          <w:szCs w:val="28"/>
          <w:lang w:val="ru-RU"/>
        </w:rPr>
        <w:t xml:space="preserve">Так же в настоящее время в Российской Федерации отсутствуют образовательные требования к различным квалификационным уровням профессиональной подготовки профессиональных водителей. </w:t>
      </w:r>
    </w:p>
    <w:p w14:paraId="6F5544B5" w14:textId="77777777" w:rsidR="00822D4A" w:rsidRPr="00822D4A" w:rsidRDefault="00822D4A" w:rsidP="00E9794A">
      <w:pPr>
        <w:spacing w:line="259" w:lineRule="auto"/>
        <w:ind w:right="51" w:firstLine="426"/>
        <w:jc w:val="both"/>
        <w:rPr>
          <w:sz w:val="28"/>
          <w:szCs w:val="28"/>
          <w:lang w:val="ru-RU"/>
        </w:rPr>
      </w:pPr>
      <w:r w:rsidRPr="00822D4A">
        <w:rPr>
          <w:sz w:val="28"/>
          <w:szCs w:val="28"/>
          <w:lang w:val="ru-RU"/>
        </w:rPr>
        <w:t xml:space="preserve">Кроме того, профессиональная сфера знаний, навыков и умений, необходимых профессиональному водителю для осуществления трудовой </w:t>
      </w:r>
      <w:r w:rsidRPr="00822D4A">
        <w:rPr>
          <w:sz w:val="28"/>
          <w:szCs w:val="28"/>
          <w:lang w:val="ru-RU"/>
        </w:rPr>
        <w:lastRenderedPageBreak/>
        <w:t xml:space="preserve">деятельности, не является статичной: изменяется законодательство о </w:t>
      </w:r>
      <w:proofErr w:type="spellStart"/>
      <w:r w:rsidRPr="00822D4A">
        <w:rPr>
          <w:sz w:val="28"/>
          <w:szCs w:val="28"/>
          <w:lang w:val="ru-RU"/>
        </w:rPr>
        <w:t>тахографии</w:t>
      </w:r>
      <w:proofErr w:type="spellEnd"/>
      <w:r w:rsidRPr="00822D4A">
        <w:rPr>
          <w:sz w:val="28"/>
          <w:szCs w:val="28"/>
          <w:lang w:val="ru-RU"/>
        </w:rPr>
        <w:t>, о лицензировании, в сфере трудовых отношений, появляются современные средства специальной укладки различных категорий товаров, подлежат периодическому повторению модули в области контроля психоэмоционального состояния водителей, оказания первой помощи пострадавшим вследствие ДТП, оценки уязвимости объектов транспортной инфраструктуры и транспортных средств от актов незаконного вмешательств и иное.</w:t>
      </w:r>
    </w:p>
    <w:p w14:paraId="3539BB88" w14:textId="77777777" w:rsidR="00822D4A" w:rsidRPr="00822D4A" w:rsidRDefault="00822D4A" w:rsidP="00E9794A">
      <w:pPr>
        <w:spacing w:line="259" w:lineRule="auto"/>
        <w:ind w:right="51" w:firstLine="426"/>
        <w:jc w:val="both"/>
        <w:rPr>
          <w:sz w:val="28"/>
          <w:szCs w:val="28"/>
          <w:lang w:val="ru-RU"/>
        </w:rPr>
      </w:pPr>
      <w:r w:rsidRPr="00822D4A">
        <w:rPr>
          <w:color w:val="2A2B34"/>
          <w:sz w:val="28"/>
          <w:szCs w:val="28"/>
          <w:lang w:val="ru-RU"/>
        </w:rPr>
        <w:t>2 мая 2015 г. утвержден Федеральный закон № 122-ФЗ «О внесении изменений в Трудовой кодекс Российской Федерации и статьи 11 и 73 Федерального закона «Об образовании в Российской Федерации». Законом установлено, что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стандартов.</w:t>
      </w:r>
    </w:p>
    <w:p w14:paraId="02DC19EA" w14:textId="77777777" w:rsidR="00822D4A" w:rsidRPr="00822D4A" w:rsidRDefault="00822D4A" w:rsidP="00E9794A">
      <w:pPr>
        <w:spacing w:line="259" w:lineRule="auto"/>
        <w:ind w:right="51" w:firstLine="426"/>
        <w:jc w:val="both"/>
        <w:rPr>
          <w:color w:val="2A2B34"/>
          <w:sz w:val="28"/>
          <w:szCs w:val="28"/>
          <w:lang w:val="ru-RU"/>
        </w:rPr>
      </w:pPr>
      <w:r w:rsidRPr="00822D4A">
        <w:rPr>
          <w:color w:val="2A2B34"/>
          <w:sz w:val="28"/>
          <w:szCs w:val="28"/>
          <w:lang w:val="ru-RU"/>
        </w:rPr>
        <w:t xml:space="preserve">В соответствии со статьей 195.1 Трудового кодекса Российской Федерации, Правительство Российской Федерации утвердило Правила разработки, утверждения и применения профессиональных стандартов (Постановление Правительства РФ </w:t>
      </w:r>
      <w:r w:rsidRPr="00822D4A">
        <w:rPr>
          <w:color w:val="2A2B34"/>
          <w:sz w:val="28"/>
          <w:szCs w:val="28"/>
        </w:rPr>
        <w:t>N</w:t>
      </w:r>
      <w:r w:rsidRPr="00822D4A">
        <w:rPr>
          <w:color w:val="2A2B34"/>
          <w:sz w:val="28"/>
          <w:szCs w:val="28"/>
          <w:lang w:val="ru-RU"/>
        </w:rPr>
        <w:t xml:space="preserve"> 23 от 22 января 2013</w:t>
      </w:r>
      <w:r w:rsidRPr="00822D4A">
        <w:rPr>
          <w:color w:val="2A2B34"/>
          <w:spacing w:val="59"/>
          <w:sz w:val="28"/>
          <w:szCs w:val="28"/>
          <w:lang w:val="ru-RU"/>
        </w:rPr>
        <w:t xml:space="preserve"> </w:t>
      </w:r>
      <w:r w:rsidRPr="00822D4A">
        <w:rPr>
          <w:color w:val="2A2B34"/>
          <w:sz w:val="28"/>
          <w:szCs w:val="28"/>
          <w:lang w:val="ru-RU"/>
        </w:rPr>
        <w:t>г.).</w:t>
      </w:r>
    </w:p>
    <w:p w14:paraId="50DAE0C0" w14:textId="77777777" w:rsidR="00822D4A" w:rsidRPr="00822D4A" w:rsidRDefault="00822D4A" w:rsidP="00E9794A">
      <w:pPr>
        <w:spacing w:line="259" w:lineRule="auto"/>
        <w:ind w:right="51" w:firstLine="426"/>
        <w:jc w:val="both"/>
        <w:rPr>
          <w:sz w:val="28"/>
          <w:szCs w:val="28"/>
          <w:lang w:val="ru-RU"/>
        </w:rPr>
      </w:pPr>
      <w:r w:rsidRPr="00822D4A">
        <w:rPr>
          <w:color w:val="2B2D36"/>
          <w:w w:val="105"/>
          <w:sz w:val="28"/>
          <w:szCs w:val="28"/>
          <w:lang w:val="ru-RU"/>
        </w:rPr>
        <w:t>Пока в настоящее время в Российской Федерации отсутствует соответствующий</w:t>
      </w:r>
      <w:r w:rsidRPr="00822D4A">
        <w:rPr>
          <w:color w:val="2B2D36"/>
          <w:spacing w:val="76"/>
          <w:w w:val="105"/>
          <w:sz w:val="28"/>
          <w:szCs w:val="28"/>
          <w:lang w:val="ru-RU"/>
        </w:rPr>
        <w:t xml:space="preserve"> </w:t>
      </w:r>
      <w:r w:rsidRPr="00822D4A">
        <w:rPr>
          <w:color w:val="2B2D36"/>
          <w:w w:val="105"/>
          <w:sz w:val="28"/>
          <w:szCs w:val="28"/>
          <w:lang w:val="ru-RU"/>
        </w:rPr>
        <w:t>профессиональный</w:t>
      </w:r>
      <w:r w:rsidRPr="00822D4A">
        <w:rPr>
          <w:color w:val="2B2D36"/>
          <w:spacing w:val="76"/>
          <w:w w:val="105"/>
          <w:sz w:val="28"/>
          <w:szCs w:val="28"/>
          <w:lang w:val="ru-RU"/>
        </w:rPr>
        <w:t xml:space="preserve"> </w:t>
      </w:r>
      <w:r w:rsidRPr="00822D4A">
        <w:rPr>
          <w:color w:val="2B2D36"/>
          <w:w w:val="105"/>
          <w:sz w:val="28"/>
          <w:szCs w:val="28"/>
          <w:lang w:val="ru-RU"/>
        </w:rPr>
        <w:t>стандарт,</w:t>
      </w:r>
      <w:r w:rsidRPr="00822D4A">
        <w:rPr>
          <w:color w:val="2B2D36"/>
          <w:spacing w:val="76"/>
          <w:w w:val="105"/>
          <w:sz w:val="28"/>
          <w:szCs w:val="28"/>
          <w:lang w:val="ru-RU"/>
        </w:rPr>
        <w:t xml:space="preserve"> </w:t>
      </w:r>
      <w:r w:rsidRPr="00822D4A">
        <w:rPr>
          <w:color w:val="2B2D36"/>
          <w:w w:val="105"/>
          <w:sz w:val="28"/>
          <w:szCs w:val="28"/>
          <w:lang w:val="ru-RU"/>
        </w:rPr>
        <w:t>устанавливающий требования к данной категории работников – «Профессиональный водитель»</w:t>
      </w:r>
      <w:r w:rsidRPr="00822D4A">
        <w:rPr>
          <w:color w:val="2B2D36"/>
          <w:sz w:val="28"/>
          <w:szCs w:val="28"/>
          <w:lang w:val="ru-RU"/>
        </w:rPr>
        <w:t>.</w:t>
      </w:r>
    </w:p>
    <w:p w14:paraId="77ED0F2C" w14:textId="77777777" w:rsidR="00822D4A" w:rsidRPr="00822D4A" w:rsidRDefault="00822D4A" w:rsidP="00E9794A">
      <w:pPr>
        <w:spacing w:line="259" w:lineRule="auto"/>
        <w:ind w:right="51" w:firstLine="426"/>
        <w:jc w:val="both"/>
        <w:rPr>
          <w:sz w:val="28"/>
          <w:szCs w:val="28"/>
          <w:lang w:val="ru-RU"/>
        </w:rPr>
      </w:pPr>
      <w:r w:rsidRPr="00822D4A">
        <w:rPr>
          <w:color w:val="2B2D36"/>
          <w:sz w:val="28"/>
          <w:szCs w:val="28"/>
          <w:lang w:val="ru-RU"/>
        </w:rPr>
        <w:t>Отсутствие профессиональных стандартов и современной системы квалификаций в профессии водителя, позволяющей согласовывать требования к квалификациям данных специалистов, необходимость создания условий для повышения, в том числе, безопасности движения, обуславливают необходимость разработки профессиональных стандартов в соответствующей сфере в кратчайшее время.</w:t>
      </w:r>
    </w:p>
    <w:p w14:paraId="5C6C11A1" w14:textId="77777777" w:rsidR="003808D8" w:rsidRDefault="003808D8" w:rsidP="00E9794A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59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</w:p>
    <w:p w14:paraId="38ED3710" w14:textId="77777777" w:rsidR="003808D8" w:rsidRDefault="003808D8" w:rsidP="00E9794A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59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</w:p>
    <w:p w14:paraId="485E6AE5" w14:textId="77777777" w:rsidR="003808D8" w:rsidRPr="00822D4A" w:rsidRDefault="003808D8" w:rsidP="00E9794A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59" w:lineRule="auto"/>
        <w:ind w:right="51" w:firstLine="709"/>
        <w:jc w:val="both"/>
        <w:rPr>
          <w:color w:val="2A2D36"/>
          <w:sz w:val="28"/>
          <w:szCs w:val="28"/>
          <w:lang w:val="ru-RU"/>
        </w:rPr>
      </w:pPr>
    </w:p>
    <w:p w14:paraId="6937C1A2" w14:textId="77777777" w:rsidR="004070F8" w:rsidRPr="00F55DED" w:rsidRDefault="004070F8" w:rsidP="00E9794A">
      <w:pPr>
        <w:pStyle w:val="a3"/>
        <w:tabs>
          <w:tab w:val="left" w:pos="1134"/>
          <w:tab w:val="left" w:pos="5904"/>
          <w:tab w:val="left" w:pos="7660"/>
          <w:tab w:val="left" w:pos="8457"/>
          <w:tab w:val="left" w:pos="9818"/>
        </w:tabs>
        <w:spacing w:line="259" w:lineRule="auto"/>
        <w:ind w:right="51"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4070F8" w:rsidRPr="00F55DED" w:rsidSect="00F55DED">
      <w:type w:val="continuous"/>
      <w:pgSz w:w="11910" w:h="1684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0F8"/>
    <w:rsid w:val="000408D2"/>
    <w:rsid w:val="001A666A"/>
    <w:rsid w:val="001E1005"/>
    <w:rsid w:val="003808D8"/>
    <w:rsid w:val="004070F8"/>
    <w:rsid w:val="0041503F"/>
    <w:rsid w:val="00523E2B"/>
    <w:rsid w:val="00751F8F"/>
    <w:rsid w:val="00822D4A"/>
    <w:rsid w:val="00994AF3"/>
    <w:rsid w:val="009D0BE3"/>
    <w:rsid w:val="00BB1C69"/>
    <w:rsid w:val="00BC198D"/>
    <w:rsid w:val="00D075C7"/>
    <w:rsid w:val="00D46020"/>
    <w:rsid w:val="00E9794A"/>
    <w:rsid w:val="00F55DED"/>
    <w:rsid w:val="00F77129"/>
    <w:rsid w:val="00F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1016"/>
  <w15:docId w15:val="{76510BE5-3EDA-440F-A0D7-6F16AE60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</cp:lastModifiedBy>
  <cp:revision>2</cp:revision>
  <dcterms:created xsi:type="dcterms:W3CDTF">2019-07-02T10:02:00Z</dcterms:created>
  <dcterms:modified xsi:type="dcterms:W3CDTF">2019-07-02T10:02:00Z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Canon </vt:lpwstr>
  </property>
  <property fmtid="{D5CDD505-2E9C-101B-9397-08002B2CF9AE}" pid="4" name="LastSaved">
    <vt:filetime>2017-07-11T00:00:00Z</vt:filetime>
  </property>
</Properties>
</file>