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69A22" w14:textId="275BE281" w:rsidR="00D5546B" w:rsidRPr="00BE71ED" w:rsidRDefault="00E26FBA" w:rsidP="00BE71ED">
      <w:pPr>
        <w:ind w:left="7371"/>
        <w:rPr>
          <w:rFonts w:ascii="Times New Roman" w:hAnsi="Times New Roman" w:cs="Times New Roman"/>
          <w:sz w:val="28"/>
          <w:szCs w:val="28"/>
        </w:rPr>
      </w:pPr>
      <w:r w:rsidRPr="00BE71E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32D43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14:paraId="4483E564" w14:textId="77777777" w:rsidR="00BF4A9A" w:rsidRDefault="00BF4A9A" w:rsidP="00BF4A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4A9A">
        <w:rPr>
          <w:rFonts w:ascii="Times New Roman" w:hAnsi="Times New Roman" w:cs="Times New Roman"/>
          <w:sz w:val="28"/>
          <w:szCs w:val="28"/>
        </w:rPr>
        <w:t xml:space="preserve">СПИСОК ОРГАНИЗАЦИЙ, </w:t>
      </w:r>
    </w:p>
    <w:p w14:paraId="1303FB68" w14:textId="77777777" w:rsidR="00262D91" w:rsidRDefault="00BF4A9A" w:rsidP="00BF4A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4A9A">
        <w:rPr>
          <w:rFonts w:ascii="Times New Roman" w:hAnsi="Times New Roman" w:cs="Times New Roman"/>
          <w:sz w:val="28"/>
          <w:szCs w:val="28"/>
        </w:rPr>
        <w:t xml:space="preserve">привлекаемых </w:t>
      </w:r>
      <w:r w:rsidR="00262D91">
        <w:rPr>
          <w:rFonts w:ascii="Times New Roman" w:hAnsi="Times New Roman" w:cs="Times New Roman"/>
          <w:sz w:val="28"/>
          <w:szCs w:val="28"/>
        </w:rPr>
        <w:t>ФГАУ</w:t>
      </w:r>
      <w:r w:rsidRPr="00A23381">
        <w:rPr>
          <w:rFonts w:ascii="Times New Roman" w:hAnsi="Times New Roman" w:cs="Times New Roman"/>
          <w:sz w:val="28"/>
          <w:szCs w:val="28"/>
        </w:rPr>
        <w:t xml:space="preserve"> «</w:t>
      </w:r>
      <w:r w:rsidR="00262D91">
        <w:rPr>
          <w:rFonts w:ascii="Times New Roman" w:hAnsi="Times New Roman" w:cs="Times New Roman"/>
          <w:sz w:val="28"/>
          <w:szCs w:val="28"/>
        </w:rPr>
        <w:t>Федеральный институт развития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AD0829A" w14:textId="77777777" w:rsidR="00E26FBA" w:rsidRPr="00664DD7" w:rsidRDefault="00BF4A9A" w:rsidP="00BF4A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4DD7">
        <w:rPr>
          <w:rFonts w:ascii="Times New Roman" w:hAnsi="Times New Roman" w:cs="Times New Roman"/>
          <w:sz w:val="28"/>
          <w:szCs w:val="28"/>
        </w:rPr>
        <w:t>к разработке профессионального стандарта</w:t>
      </w:r>
      <w:r w:rsidR="00E26FBA" w:rsidRPr="00664D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2EFBCD" w14:textId="77777777" w:rsidR="00BE71ED" w:rsidRPr="00664DD7" w:rsidRDefault="00BE71ED" w:rsidP="00BF4A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4DD7">
        <w:rPr>
          <w:rFonts w:ascii="Times New Roman" w:hAnsi="Times New Roman" w:cs="Times New Roman"/>
          <w:sz w:val="28"/>
          <w:szCs w:val="28"/>
        </w:rPr>
        <w:t>«</w:t>
      </w:r>
      <w:r w:rsidR="00664DD7" w:rsidRPr="00664DD7">
        <w:rPr>
          <w:rFonts w:ascii="Times New Roman" w:hAnsi="Times New Roman"/>
          <w:sz w:val="28"/>
          <w:szCs w:val="28"/>
          <w:lang w:eastAsia="ru-RU"/>
        </w:rPr>
        <w:t>Управление организацией (подразделением) дополнительного профессионального образования</w:t>
      </w:r>
      <w:r w:rsidRPr="00664DD7">
        <w:rPr>
          <w:rFonts w:ascii="Times New Roman" w:hAnsi="Times New Roman" w:cs="Times New Roman"/>
          <w:sz w:val="28"/>
          <w:szCs w:val="28"/>
        </w:rPr>
        <w:t>»</w:t>
      </w:r>
    </w:p>
    <w:p w14:paraId="417EC79B" w14:textId="77777777" w:rsidR="005A77E7" w:rsidRPr="00BE71ED" w:rsidRDefault="005A77E7" w:rsidP="00BE71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BC60DF" w14:textId="7A240C7A" w:rsidR="00BE71ED" w:rsidRPr="00425DB7" w:rsidRDefault="00262D91">
      <w:pPr>
        <w:rPr>
          <w:rFonts w:ascii="Times New Roman" w:hAnsi="Times New Roman" w:cs="Times New Roman"/>
          <w:sz w:val="28"/>
          <w:szCs w:val="28"/>
        </w:rPr>
      </w:pPr>
      <w:r w:rsidRPr="00425DB7">
        <w:rPr>
          <w:rFonts w:ascii="Times New Roman" w:hAnsi="Times New Roman" w:cs="Times New Roman"/>
          <w:sz w:val="28"/>
          <w:szCs w:val="28"/>
        </w:rPr>
        <w:t xml:space="preserve">1. </w:t>
      </w:r>
      <w:r w:rsidR="00425DB7" w:rsidRPr="00425DB7">
        <w:rPr>
          <w:rFonts w:ascii="Times New Roman" w:hAnsi="Times New Roman" w:cs="Times New Roman"/>
          <w:sz w:val="28"/>
          <w:szCs w:val="28"/>
        </w:rPr>
        <w:t>ФГБОУ ДПО «Государственная академия промышленного менеджмента имени Н.П. Пастухова» (г. Ярославль)</w:t>
      </w:r>
    </w:p>
    <w:p w14:paraId="50DD2380" w14:textId="2E14D5F6" w:rsidR="00425DB7" w:rsidRPr="00425DB7" w:rsidRDefault="00262D91" w:rsidP="00425D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25DB7">
        <w:rPr>
          <w:rFonts w:ascii="Times New Roman" w:hAnsi="Times New Roman" w:cs="Times New Roman"/>
          <w:sz w:val="28"/>
          <w:szCs w:val="28"/>
        </w:rPr>
        <w:t xml:space="preserve">2. </w:t>
      </w:r>
      <w:r w:rsidR="00425DB7">
        <w:rPr>
          <w:rFonts w:ascii="Times New Roman" w:hAnsi="Times New Roman" w:cs="Times New Roman"/>
          <w:color w:val="000000"/>
          <w:sz w:val="28"/>
          <w:szCs w:val="28"/>
        </w:rPr>
        <w:t>ООО</w:t>
      </w:r>
      <w:r w:rsidR="00425DB7" w:rsidRPr="00425DB7">
        <w:rPr>
          <w:rFonts w:ascii="Times New Roman" w:hAnsi="Times New Roman" w:cs="Times New Roman"/>
          <w:color w:val="000000"/>
          <w:sz w:val="28"/>
          <w:szCs w:val="28"/>
        </w:rPr>
        <w:t xml:space="preserve"> "Международный институт дополни</w:t>
      </w:r>
      <w:r w:rsidR="00425DB7">
        <w:rPr>
          <w:rFonts w:ascii="Times New Roman" w:hAnsi="Times New Roman" w:cs="Times New Roman"/>
          <w:color w:val="000000"/>
          <w:sz w:val="28"/>
          <w:szCs w:val="28"/>
        </w:rPr>
        <w:t>тельного образования"</w:t>
      </w:r>
      <w:r w:rsidR="00425DB7" w:rsidRPr="00425DB7">
        <w:rPr>
          <w:rFonts w:ascii="Times New Roman" w:hAnsi="Times New Roman" w:cs="Times New Roman"/>
          <w:color w:val="000000"/>
          <w:sz w:val="28"/>
          <w:szCs w:val="28"/>
        </w:rPr>
        <w:t xml:space="preserve"> (г. Тюмень)</w:t>
      </w:r>
    </w:p>
    <w:p w14:paraId="6AB1D8BE" w14:textId="0DF5BEBA" w:rsidR="00425DB7" w:rsidRPr="00425DB7" w:rsidRDefault="00425DB7" w:rsidP="00425D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25DB7">
        <w:rPr>
          <w:rFonts w:ascii="Times New Roman" w:hAnsi="Times New Roman" w:cs="Times New Roman"/>
          <w:color w:val="000000"/>
          <w:sz w:val="28"/>
          <w:szCs w:val="28"/>
        </w:rPr>
        <w:t>3.ФГБНУ «Всероссийский научно-исследовательский институт организации производства, труда и управления в сельском хозяйстве» (г. Москва)</w:t>
      </w:r>
    </w:p>
    <w:p w14:paraId="2DFAEA28" w14:textId="5D010E6F" w:rsidR="00425DB7" w:rsidRPr="00425DB7" w:rsidRDefault="00425DB7" w:rsidP="00425DB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5DB7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425DB7">
        <w:rPr>
          <w:rFonts w:ascii="Times New Roman" w:eastAsia="Times New Roman" w:hAnsi="Times New Roman" w:cs="Times New Roman"/>
          <w:color w:val="000000"/>
          <w:sz w:val="28"/>
          <w:szCs w:val="28"/>
        </w:rPr>
        <w:t>ФГАОУ ВО "Национальный исследовательский Нижегородский государственный университет им. Н.И. Лобачевского" (г. Нижний Новгород)</w:t>
      </w:r>
    </w:p>
    <w:p w14:paraId="00CD3F46" w14:textId="4E36C069" w:rsidR="00425DB7" w:rsidRPr="00425DB7" w:rsidRDefault="00425DB7" w:rsidP="00425D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25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425DB7">
        <w:rPr>
          <w:rFonts w:ascii="Times New Roman" w:hAnsi="Times New Roman" w:cs="Times New Roman"/>
          <w:color w:val="000000"/>
          <w:sz w:val="28"/>
          <w:szCs w:val="28"/>
        </w:rPr>
        <w:t>ФГАОУ ДПО "Академия стандартизации, метрологии и сертификации (учебная)" (г. Москва)</w:t>
      </w:r>
    </w:p>
    <w:p w14:paraId="49D114BC" w14:textId="2BF80911" w:rsidR="00425DB7" w:rsidRPr="00425DB7" w:rsidRDefault="00425DB7" w:rsidP="00425D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25DB7">
        <w:rPr>
          <w:rFonts w:ascii="Times New Roman" w:hAnsi="Times New Roman" w:cs="Times New Roman"/>
          <w:color w:val="000000"/>
          <w:sz w:val="28"/>
          <w:szCs w:val="28"/>
        </w:rPr>
        <w:t>6. ФГБОУ ДПО «Институт развития дополнительного профессионального образования» (г. Москва)</w:t>
      </w:r>
    </w:p>
    <w:p w14:paraId="4AFECC7F" w14:textId="420C6D43" w:rsidR="00425DB7" w:rsidRPr="00425DB7" w:rsidRDefault="00425DB7" w:rsidP="00425D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25DB7">
        <w:rPr>
          <w:rFonts w:ascii="Times New Roman" w:hAnsi="Times New Roman" w:cs="Times New Roman"/>
          <w:color w:val="000000"/>
          <w:sz w:val="28"/>
          <w:szCs w:val="28"/>
        </w:rPr>
        <w:t>7. ФГБОУ ВПО "Уфимский государственный нефтяной технический университет" (г. Уфа)</w:t>
      </w:r>
    </w:p>
    <w:p w14:paraId="2F51FE1C" w14:textId="52ECF2EE" w:rsidR="00425DB7" w:rsidRPr="00425DB7" w:rsidRDefault="00425DB7" w:rsidP="00425D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25DB7">
        <w:rPr>
          <w:rFonts w:ascii="Times New Roman" w:hAnsi="Times New Roman" w:cs="Times New Roman"/>
          <w:color w:val="000000"/>
          <w:sz w:val="28"/>
          <w:szCs w:val="28"/>
        </w:rPr>
        <w:t>8. ООО «</w:t>
      </w:r>
      <w:proofErr w:type="spellStart"/>
      <w:r w:rsidRPr="00425DB7">
        <w:rPr>
          <w:rFonts w:ascii="Times New Roman" w:hAnsi="Times New Roman" w:cs="Times New Roman"/>
          <w:color w:val="000000"/>
          <w:sz w:val="28"/>
          <w:szCs w:val="28"/>
        </w:rPr>
        <w:t>Верити</w:t>
      </w:r>
      <w:proofErr w:type="spellEnd"/>
      <w:r w:rsidRPr="00425DB7">
        <w:rPr>
          <w:rFonts w:ascii="Times New Roman" w:hAnsi="Times New Roman" w:cs="Times New Roman"/>
          <w:color w:val="000000"/>
          <w:sz w:val="28"/>
          <w:szCs w:val="28"/>
        </w:rPr>
        <w:t>» (г. Москва)</w:t>
      </w:r>
    </w:p>
    <w:p w14:paraId="7522CBAF" w14:textId="2C81B9D3" w:rsidR="00425DB7" w:rsidRPr="00425DB7" w:rsidRDefault="00425DB7" w:rsidP="00425D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25DB7">
        <w:rPr>
          <w:rFonts w:ascii="Times New Roman" w:hAnsi="Times New Roman" w:cs="Times New Roman"/>
          <w:color w:val="000000"/>
          <w:sz w:val="28"/>
          <w:szCs w:val="28"/>
        </w:rPr>
        <w:t xml:space="preserve">9. НЧУ ПОО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25DB7">
        <w:rPr>
          <w:rFonts w:ascii="Times New Roman" w:hAnsi="Times New Roman" w:cs="Times New Roman"/>
          <w:color w:val="000000"/>
          <w:sz w:val="28"/>
          <w:szCs w:val="28"/>
        </w:rPr>
        <w:t>Уральский институт повышения квалификации и переподготовки специалистов "21-й век"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25DB7">
        <w:rPr>
          <w:rFonts w:ascii="Times New Roman" w:hAnsi="Times New Roman" w:cs="Times New Roman"/>
          <w:color w:val="000000"/>
          <w:sz w:val="28"/>
          <w:szCs w:val="28"/>
        </w:rPr>
        <w:t xml:space="preserve"> (г. Нижний Тагил)</w:t>
      </w:r>
    </w:p>
    <w:p w14:paraId="7BEBCA44" w14:textId="463EDC4F" w:rsidR="00425DB7" w:rsidRPr="00425DB7" w:rsidRDefault="00425DB7" w:rsidP="00425D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25DB7">
        <w:rPr>
          <w:rFonts w:ascii="Times New Roman" w:hAnsi="Times New Roman" w:cs="Times New Roman"/>
          <w:color w:val="000000"/>
          <w:sz w:val="28"/>
          <w:szCs w:val="28"/>
        </w:rPr>
        <w:t>10. ЧОУ ДПО «ЦНТИ Прогресс» (г. Санкт-Петербург)</w:t>
      </w:r>
    </w:p>
    <w:p w14:paraId="4AC081CB" w14:textId="74969831" w:rsidR="00425DB7" w:rsidRPr="00425DB7" w:rsidRDefault="00425DB7" w:rsidP="00425D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25DB7">
        <w:rPr>
          <w:rFonts w:ascii="Times New Roman" w:hAnsi="Times New Roman" w:cs="Times New Roman"/>
          <w:color w:val="000000"/>
          <w:sz w:val="28"/>
          <w:szCs w:val="28"/>
        </w:rPr>
        <w:t xml:space="preserve">11. ФГБОУ ВО «Уральский государственный педагогический университет»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DB7">
        <w:rPr>
          <w:rFonts w:ascii="Times New Roman" w:hAnsi="Times New Roman" w:cs="Times New Roman"/>
          <w:color w:val="000000"/>
          <w:sz w:val="28"/>
          <w:szCs w:val="28"/>
        </w:rPr>
        <w:t>( г. Екатеринбург)</w:t>
      </w:r>
    </w:p>
    <w:p w14:paraId="7C342ED3" w14:textId="7E9DCC37" w:rsidR="00425DB7" w:rsidRPr="00425DB7" w:rsidRDefault="00425DB7" w:rsidP="00425D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25DB7">
        <w:rPr>
          <w:rFonts w:ascii="Times New Roman" w:hAnsi="Times New Roman" w:cs="Times New Roman"/>
          <w:color w:val="000000"/>
          <w:sz w:val="28"/>
          <w:szCs w:val="28"/>
        </w:rPr>
        <w:t>12. ФГБОУ ВО «Российская академия народного хозяйства и государственной службы при Президенте РФ» (г. Москва)</w:t>
      </w:r>
    </w:p>
    <w:p w14:paraId="2E2939DE" w14:textId="2314EBCE" w:rsidR="00425DB7" w:rsidRPr="00425DB7" w:rsidRDefault="00425DB7" w:rsidP="00425DB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5DB7">
        <w:rPr>
          <w:rFonts w:ascii="Times New Roman" w:hAnsi="Times New Roman" w:cs="Times New Roman"/>
          <w:color w:val="000000"/>
          <w:sz w:val="28"/>
          <w:szCs w:val="28"/>
        </w:rPr>
        <w:t>13. ООО «Информационно-деловой центр «Перспектива» (г. Орёл)</w:t>
      </w:r>
    </w:p>
    <w:p w14:paraId="175DFC02" w14:textId="53FF8BB8" w:rsidR="00262D91" w:rsidRPr="00BE71ED" w:rsidRDefault="00262D91">
      <w:pPr>
        <w:rPr>
          <w:rFonts w:ascii="Times New Roman" w:hAnsi="Times New Roman" w:cs="Times New Roman"/>
          <w:sz w:val="28"/>
          <w:szCs w:val="28"/>
        </w:rPr>
      </w:pPr>
    </w:p>
    <w:sectPr w:rsidR="00262D91" w:rsidRPr="00BE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950BF" w14:textId="77777777" w:rsidR="00CE4E27" w:rsidRDefault="00CE4E27" w:rsidP="00CE4E27">
      <w:pPr>
        <w:spacing w:after="0" w:line="240" w:lineRule="auto"/>
      </w:pPr>
      <w:r>
        <w:separator/>
      </w:r>
    </w:p>
  </w:endnote>
  <w:endnote w:type="continuationSeparator" w:id="0">
    <w:p w14:paraId="23ADAC54" w14:textId="77777777" w:rsidR="00CE4E27" w:rsidRDefault="00CE4E27" w:rsidP="00CE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9A036" w14:textId="77777777" w:rsidR="00CE4E27" w:rsidRDefault="00CE4E27" w:rsidP="00CE4E27">
      <w:pPr>
        <w:spacing w:after="0" w:line="240" w:lineRule="auto"/>
      </w:pPr>
      <w:r>
        <w:separator/>
      </w:r>
    </w:p>
  </w:footnote>
  <w:footnote w:type="continuationSeparator" w:id="0">
    <w:p w14:paraId="70227682" w14:textId="77777777" w:rsidR="00CE4E27" w:rsidRDefault="00CE4E27" w:rsidP="00CE4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72D"/>
    <w:multiLevelType w:val="hybridMultilevel"/>
    <w:tmpl w:val="DD2C6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D5"/>
    <w:rsid w:val="00032D43"/>
    <w:rsid w:val="002009DA"/>
    <w:rsid w:val="00262D91"/>
    <w:rsid w:val="0041448E"/>
    <w:rsid w:val="00425DB7"/>
    <w:rsid w:val="00454BFD"/>
    <w:rsid w:val="005A77E7"/>
    <w:rsid w:val="00664DD7"/>
    <w:rsid w:val="008D35D2"/>
    <w:rsid w:val="00A4760B"/>
    <w:rsid w:val="00B5484D"/>
    <w:rsid w:val="00B54E55"/>
    <w:rsid w:val="00BD5C1F"/>
    <w:rsid w:val="00BE71ED"/>
    <w:rsid w:val="00BF4A9A"/>
    <w:rsid w:val="00C25520"/>
    <w:rsid w:val="00CE4E27"/>
    <w:rsid w:val="00DA6D96"/>
    <w:rsid w:val="00E26FBA"/>
    <w:rsid w:val="00FA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9BF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1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E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E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4E27"/>
    <w:rPr>
      <w:vertAlign w:val="superscript"/>
    </w:rPr>
  </w:style>
  <w:style w:type="paragraph" w:styleId="ListParagraph">
    <w:name w:val="List Paragraph"/>
    <w:basedOn w:val="Normal"/>
    <w:uiPriority w:val="34"/>
    <w:qFormat/>
    <w:rsid w:val="00BF4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1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E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E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4E27"/>
    <w:rPr>
      <w:vertAlign w:val="superscript"/>
    </w:rPr>
  </w:style>
  <w:style w:type="paragraph" w:styleId="ListParagraph">
    <w:name w:val="List Paragraph"/>
    <w:basedOn w:val="Normal"/>
    <w:uiPriority w:val="34"/>
    <w:qFormat/>
    <w:rsid w:val="00BF4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4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5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59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DE039-A73D-454E-94B9-E283A5CE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205</Words>
  <Characters>1175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Сатдыков Айрат</cp:lastModifiedBy>
  <cp:revision>10</cp:revision>
  <dcterms:created xsi:type="dcterms:W3CDTF">2015-07-23T21:08:00Z</dcterms:created>
  <dcterms:modified xsi:type="dcterms:W3CDTF">2017-06-21T12:24:00Z</dcterms:modified>
</cp:coreProperties>
</file>