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7" w:rsidRPr="000835BD" w:rsidRDefault="009E37E7" w:rsidP="003E44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уведомлению</w:t>
      </w:r>
    </w:p>
    <w:p w:rsidR="009E37E7" w:rsidRDefault="009E37E7" w:rsidP="003E44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37E7" w:rsidRDefault="009E37E7" w:rsidP="003E44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5BD">
        <w:rPr>
          <w:rFonts w:ascii="Times New Roman" w:hAnsi="Times New Roman"/>
          <w:sz w:val="28"/>
          <w:szCs w:val="28"/>
        </w:rPr>
        <w:t xml:space="preserve">План-график </w:t>
      </w:r>
    </w:p>
    <w:p w:rsidR="009E37E7" w:rsidRDefault="009E37E7" w:rsidP="003E44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актуализации/внесения изменений профессионального стандарта</w:t>
      </w:r>
    </w:p>
    <w:p w:rsidR="009E37E7" w:rsidRDefault="009E37E7" w:rsidP="002405E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405E6">
        <w:rPr>
          <w:rFonts w:ascii="Times New Roman" w:hAnsi="Times New Roman"/>
          <w:bCs/>
          <w:sz w:val="28"/>
          <w:szCs w:val="28"/>
        </w:rPr>
        <w:t xml:space="preserve">«Специалист электромеханической службы судов с ядерной энергетической установкой, судов атомного технологического обслуживания </w:t>
      </w:r>
    </w:p>
    <w:p w:rsidR="009E37E7" w:rsidRPr="002405E6" w:rsidRDefault="009E37E7" w:rsidP="002405E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405E6">
        <w:rPr>
          <w:rFonts w:ascii="Times New Roman" w:hAnsi="Times New Roman"/>
          <w:bCs/>
          <w:sz w:val="28"/>
          <w:szCs w:val="28"/>
        </w:rPr>
        <w:t>(рядовой состав всех категорий)»</w:t>
      </w:r>
    </w:p>
    <w:p w:rsidR="009E37E7" w:rsidRPr="006F0D5E" w:rsidRDefault="009E37E7" w:rsidP="006F0D5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482"/>
        <w:gridCol w:w="1788"/>
        <w:gridCol w:w="3383"/>
      </w:tblGrid>
      <w:tr w:rsidR="009E37E7" w:rsidRPr="00901C62" w:rsidTr="00901C62">
        <w:trPr>
          <w:jc w:val="center"/>
        </w:trPr>
        <w:tc>
          <w:tcPr>
            <w:tcW w:w="458" w:type="dxa"/>
          </w:tcPr>
          <w:p w:rsidR="009E37E7" w:rsidRPr="00901C62" w:rsidRDefault="009E37E7" w:rsidP="0090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9E37E7" w:rsidRPr="00901C62" w:rsidRDefault="009E37E7" w:rsidP="0090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6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8" w:type="dxa"/>
          </w:tcPr>
          <w:p w:rsidR="009E37E7" w:rsidRPr="00901C62" w:rsidRDefault="009E37E7" w:rsidP="0090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3" w:type="dxa"/>
          </w:tcPr>
          <w:p w:rsidR="009E37E7" w:rsidRPr="00901C62" w:rsidRDefault="009E37E7" w:rsidP="0090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62">
              <w:rPr>
                <w:rFonts w:ascii="Times New Roman" w:hAnsi="Times New Roman"/>
                <w:b/>
                <w:sz w:val="24"/>
                <w:szCs w:val="24"/>
              </w:rPr>
              <w:t>Форма отчёта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Направление в Министерство труда и социальной защиты Российской Федерации уведомления о разработке проекта профессионального стандарта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 xml:space="preserve">Письмо с отметкой о регистрации Минтруда, электронный номер уведомления о регистрации профстандарта на сайте: </w:t>
            </w:r>
            <w:r w:rsidRPr="00901C6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1C62">
              <w:rPr>
                <w:rFonts w:ascii="Times New Roman" w:hAnsi="Times New Roman"/>
                <w:sz w:val="24"/>
                <w:szCs w:val="24"/>
              </w:rPr>
              <w:t>.</w:t>
            </w:r>
            <w:r w:rsidRPr="00901C62">
              <w:rPr>
                <w:rFonts w:ascii="Times New Roman" w:hAnsi="Times New Roman"/>
                <w:sz w:val="24"/>
                <w:szCs w:val="24"/>
                <w:lang w:val="en-US"/>
              </w:rPr>
              <w:t>profstandart</w:t>
            </w:r>
            <w:r w:rsidRPr="00901C62">
              <w:rPr>
                <w:rFonts w:ascii="Times New Roman" w:hAnsi="Times New Roman"/>
                <w:sz w:val="24"/>
                <w:szCs w:val="24"/>
              </w:rPr>
              <w:t>.</w:t>
            </w:r>
            <w:r w:rsidRPr="00901C62">
              <w:rPr>
                <w:rFonts w:ascii="Times New Roman" w:hAnsi="Times New Roman"/>
                <w:sz w:val="24"/>
                <w:szCs w:val="24"/>
                <w:lang w:val="en-US"/>
              </w:rPr>
              <w:t>rosmintrud</w:t>
            </w:r>
            <w:r w:rsidRPr="00901C62">
              <w:rPr>
                <w:rFonts w:ascii="Times New Roman" w:hAnsi="Times New Roman"/>
                <w:sz w:val="24"/>
                <w:szCs w:val="24"/>
              </w:rPr>
              <w:t>.</w:t>
            </w:r>
            <w:r w:rsidRPr="00901C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 xml:space="preserve">Создание рабочих групп для разработки изменений в профессиональные стандарты: 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Список членов экспертной группы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 xml:space="preserve">Проведение анализа: </w:t>
            </w:r>
          </w:p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 xml:space="preserve">- российских и международных профессиональных стандартов по схожим видам профессиональной деятельности, </w:t>
            </w:r>
          </w:p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- квалификационных характеристик,</w:t>
            </w:r>
          </w:p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- 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Разработка проекта функциональной карты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Проект функциональной карты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Подготовка макета профессионального стандарта в соответствии с требованиями нормативных документов по разработке макета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901C62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Проект макета профессионального стандарта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Сбор, учет, анализ и систематизация мнений и замечаний экспертов и профессионального сообщества по вносимым изменениям в проект профессионального стандарта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Журнал замечаний/изменений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Разработана Анкета, по данным функциональной карты, для опроса предприятий, заинтересованных сторон по проекту вносимых изменений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Разработка проекта профстандарта с учетом предложений и анализа полученных данных от экспертов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Проект макета профессионального стандарта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Размещение проекта профстандарта на сайте ГУМРФ, ФГУП «Атомфлот»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 xml:space="preserve">Сайт разработчика, </w:t>
            </w:r>
          </w:p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сайт ФГУП «Атомфлот»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проекта профессионального стандарта с публикацией информации о ходе работы в сети Интернет и на сайте разработчика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Сайт разработчика, сайт http://profstandart.rosmintrud.ru, социальные сети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Обсуждение изменений в профстандарт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других заинтересованных организаций.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10.06.2018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Сайт разработчика, сайт http://profstandart.rosmintrud.ru, социальные сети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Сбор, обобщение и анализ замечаний и предложений по проекту профстандарта, внесение необходимых изменений в проект Профстандарта.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Проект профстандарта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 с заинтересованными профессиональными организациями федерального уровня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Письма согласования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Внесение профессионального стандарта в Министерство труда и социальной защиты РФ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Письмо с отметкой регистрации, электронная регистрация</w:t>
            </w:r>
          </w:p>
        </w:tc>
      </w:tr>
      <w:tr w:rsidR="009E37E7" w:rsidRPr="00901C62" w:rsidTr="00901C62">
        <w:trPr>
          <w:jc w:val="center"/>
        </w:trPr>
        <w:tc>
          <w:tcPr>
            <w:tcW w:w="458" w:type="dxa"/>
            <w:vAlign w:val="center"/>
          </w:tcPr>
          <w:p w:rsidR="009E37E7" w:rsidRPr="00901C62" w:rsidRDefault="009E37E7" w:rsidP="00901C6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рассмотрением и утверждением профстандарта Министерством труда и социальной защиты Российской Федерации.</w:t>
            </w:r>
          </w:p>
        </w:tc>
        <w:tc>
          <w:tcPr>
            <w:tcW w:w="1788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в установленные министерством сроки</w:t>
            </w:r>
          </w:p>
        </w:tc>
        <w:tc>
          <w:tcPr>
            <w:tcW w:w="3383" w:type="dxa"/>
            <w:vAlign w:val="center"/>
          </w:tcPr>
          <w:p w:rsidR="009E37E7" w:rsidRPr="00901C62" w:rsidRDefault="009E37E7" w:rsidP="0090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62">
              <w:rPr>
                <w:rFonts w:ascii="Times New Roman" w:hAnsi="Times New Roman"/>
                <w:sz w:val="24"/>
                <w:szCs w:val="24"/>
              </w:rPr>
              <w:t>Заключение Национального совета</w:t>
            </w:r>
          </w:p>
        </w:tc>
      </w:tr>
    </w:tbl>
    <w:p w:rsidR="009E37E7" w:rsidRPr="00CB00B7" w:rsidRDefault="009E37E7" w:rsidP="000835BD">
      <w:pPr>
        <w:rPr>
          <w:rFonts w:ascii="Times New Roman" w:hAnsi="Times New Roman"/>
          <w:sz w:val="24"/>
          <w:szCs w:val="24"/>
          <w:lang w:val="en-US"/>
        </w:rPr>
      </w:pPr>
    </w:p>
    <w:sectPr w:rsidR="009E37E7" w:rsidRPr="00CB00B7" w:rsidSect="003E447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34"/>
    <w:multiLevelType w:val="hybridMultilevel"/>
    <w:tmpl w:val="8D12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2F3B26"/>
    <w:multiLevelType w:val="hybridMultilevel"/>
    <w:tmpl w:val="E2F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F3132"/>
    <w:multiLevelType w:val="hybridMultilevel"/>
    <w:tmpl w:val="36A6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BD"/>
    <w:rsid w:val="00012CEB"/>
    <w:rsid w:val="000835BD"/>
    <w:rsid w:val="00101F47"/>
    <w:rsid w:val="00171764"/>
    <w:rsid w:val="001F073C"/>
    <w:rsid w:val="002405E6"/>
    <w:rsid w:val="003E4470"/>
    <w:rsid w:val="003E574B"/>
    <w:rsid w:val="004023E5"/>
    <w:rsid w:val="00487EFF"/>
    <w:rsid w:val="004F7234"/>
    <w:rsid w:val="006B4C31"/>
    <w:rsid w:val="006F0D5E"/>
    <w:rsid w:val="00706DCE"/>
    <w:rsid w:val="00780132"/>
    <w:rsid w:val="007A4B2E"/>
    <w:rsid w:val="00901C62"/>
    <w:rsid w:val="009B41DE"/>
    <w:rsid w:val="009E37E7"/>
    <w:rsid w:val="00A8748F"/>
    <w:rsid w:val="00A92A93"/>
    <w:rsid w:val="00B15AAA"/>
    <w:rsid w:val="00CB00B7"/>
    <w:rsid w:val="00D3168E"/>
    <w:rsid w:val="00E47A42"/>
    <w:rsid w:val="00E651EA"/>
    <w:rsid w:val="00EE37DB"/>
    <w:rsid w:val="00EF24F1"/>
    <w:rsid w:val="00F6231A"/>
    <w:rsid w:val="00F93B37"/>
    <w:rsid w:val="00F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35BD"/>
    <w:pPr>
      <w:ind w:left="720"/>
      <w:contextualSpacing/>
    </w:pPr>
  </w:style>
  <w:style w:type="table" w:styleId="TableGrid">
    <w:name w:val="Table Grid"/>
    <w:basedOn w:val="TableNormal"/>
    <w:uiPriority w:val="99"/>
    <w:rsid w:val="00083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И.</dc:creator>
  <cp:keywords/>
  <dc:description/>
  <cp:lastModifiedBy>Директор</cp:lastModifiedBy>
  <cp:revision>9</cp:revision>
  <cp:lastPrinted>2018-05-29T07:21:00Z</cp:lastPrinted>
  <dcterms:created xsi:type="dcterms:W3CDTF">2018-05-29T06:07:00Z</dcterms:created>
  <dcterms:modified xsi:type="dcterms:W3CDTF">2018-06-15T07:40:00Z</dcterms:modified>
</cp:coreProperties>
</file>