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54" w:rsidRPr="009F4954" w:rsidRDefault="009F4954" w:rsidP="009F49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F4954">
        <w:rPr>
          <w:rFonts w:ascii="Times New Roman" w:hAnsi="Times New Roman" w:cs="Times New Roman"/>
          <w:sz w:val="28"/>
          <w:szCs w:val="28"/>
        </w:rPr>
        <w:t>УТВЕРЖДЕН</w:t>
      </w:r>
    </w:p>
    <w:p w:rsidR="009F4954" w:rsidRPr="009F4954" w:rsidRDefault="009F4954" w:rsidP="009F49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F495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9F4954" w:rsidRPr="009F4954" w:rsidRDefault="009F4954" w:rsidP="009F49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F4954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9F4954" w:rsidRPr="009F4954" w:rsidRDefault="009F4954" w:rsidP="009F4954">
      <w:pPr>
        <w:spacing w:after="24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F49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70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082">
        <w:rPr>
          <w:rFonts w:ascii="Times New Roman" w:hAnsi="Times New Roman" w:cs="Times New Roman"/>
          <w:sz w:val="28"/>
          <w:szCs w:val="28"/>
        </w:rPr>
        <w:t xml:space="preserve"> марта 2015 г. №158н</w:t>
      </w:r>
    </w:p>
    <w:p w:rsidR="00F932A0" w:rsidRPr="009F4954" w:rsidRDefault="00C30296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9F4954">
        <w:rPr>
          <w:rFonts w:ascii="Times New Roman" w:hAnsi="Times New Roman"/>
        </w:rPr>
        <w:t>ПРОФЕССИОНАЛЬНЫЙ</w:t>
      </w:r>
      <w:r w:rsidR="009F4954" w:rsidRPr="009F4954">
        <w:rPr>
          <w:rFonts w:ascii="Times New Roman" w:hAnsi="Times New Roman"/>
        </w:rPr>
        <w:t xml:space="preserve"> </w:t>
      </w:r>
      <w:r w:rsidRPr="009F4954">
        <w:rPr>
          <w:rFonts w:ascii="Times New Roman" w:hAnsi="Times New Roman"/>
        </w:rPr>
        <w:t>СТАНДАРТ</w:t>
      </w:r>
    </w:p>
    <w:p w:rsidR="00F932A0" w:rsidRPr="009F4954" w:rsidRDefault="00727EA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54">
        <w:rPr>
          <w:rFonts w:ascii="Times New Roman" w:hAnsi="Times New Roman" w:cs="Times New Roman"/>
          <w:b/>
          <w:sz w:val="28"/>
          <w:szCs w:val="28"/>
        </w:rPr>
        <w:t>Оператор водозаборных сооружений</w:t>
      </w:r>
    </w:p>
    <w:p w:rsidR="00F932A0" w:rsidRPr="009F4954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9F495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F5FB6" w:rsidRDefault="000F5FB6" w:rsidP="000F5F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438</w:t>
            </w:r>
          </w:p>
        </w:tc>
      </w:tr>
      <w:tr w:rsidR="00F932A0" w:rsidRPr="009F495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F4954" w:rsidRPr="009F4954" w:rsidRDefault="009F4954" w:rsidP="009F4954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954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9F4954" w:rsidRPr="009F4954" w:rsidRDefault="009F4954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F4954" w:rsidRPr="009F4954" w:rsidRDefault="006270F5" w:rsidP="009F495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495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9F4954" w:rsidRPr="009F4954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9F495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9F4954" w:rsidRPr="009F4954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9F4954" w:rsidRPr="009F4954">
        <w:rPr>
          <w:rFonts w:ascii="Times New Roman" w:hAnsi="Times New Roman" w:cs="Times New Roman"/>
          <w:noProof/>
          <w:sz w:val="24"/>
          <w:szCs w:val="24"/>
        </w:rPr>
        <w:tab/>
      </w:r>
      <w:r w:rsidRPr="009F49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9F4954" w:rsidRPr="009F4954">
        <w:rPr>
          <w:rFonts w:ascii="Times New Roman" w:hAnsi="Times New Roman" w:cs="Times New Roman"/>
          <w:noProof/>
          <w:sz w:val="24"/>
          <w:szCs w:val="24"/>
        </w:rPr>
        <w:instrText xml:space="preserve"> PAGEREF _Toc410906352 \h </w:instrText>
      </w:r>
      <w:r w:rsidRPr="009F4954">
        <w:rPr>
          <w:rFonts w:ascii="Times New Roman" w:hAnsi="Times New Roman" w:cs="Times New Roman"/>
          <w:noProof/>
          <w:sz w:val="24"/>
          <w:szCs w:val="24"/>
        </w:rPr>
      </w:r>
      <w:r w:rsidRPr="009F49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B516A">
        <w:rPr>
          <w:rFonts w:ascii="Times New Roman" w:hAnsi="Times New Roman" w:cs="Times New Roman"/>
          <w:noProof/>
          <w:sz w:val="24"/>
          <w:szCs w:val="24"/>
        </w:rPr>
        <w:t>1</w:t>
      </w:r>
      <w:r w:rsidRPr="009F49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F4954" w:rsidRPr="009F4954" w:rsidRDefault="009F4954" w:rsidP="009F495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4954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9F4954">
        <w:rPr>
          <w:rFonts w:ascii="Times New Roman" w:hAnsi="Times New Roman" w:cs="Times New Roman"/>
          <w:noProof/>
          <w:sz w:val="24"/>
          <w:szCs w:val="24"/>
        </w:rPr>
        <w:tab/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954">
        <w:rPr>
          <w:rFonts w:ascii="Times New Roman" w:hAnsi="Times New Roman" w:cs="Times New Roman"/>
          <w:noProof/>
          <w:sz w:val="24"/>
          <w:szCs w:val="24"/>
        </w:rPr>
        <w:instrText xml:space="preserve"> PAGEREF _Toc410906353 \h </w:instrTex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B516A">
        <w:rPr>
          <w:rFonts w:ascii="Times New Roman" w:hAnsi="Times New Roman" w:cs="Times New Roman"/>
          <w:noProof/>
          <w:sz w:val="24"/>
          <w:szCs w:val="24"/>
        </w:rPr>
        <w:t>2</w: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F4954" w:rsidRPr="009F4954" w:rsidRDefault="009F4954" w:rsidP="009F495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4954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9F4954">
        <w:rPr>
          <w:rFonts w:ascii="Times New Roman" w:hAnsi="Times New Roman" w:cs="Times New Roman"/>
          <w:noProof/>
          <w:sz w:val="24"/>
          <w:szCs w:val="24"/>
        </w:rPr>
        <w:tab/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954">
        <w:rPr>
          <w:rFonts w:ascii="Times New Roman" w:hAnsi="Times New Roman" w:cs="Times New Roman"/>
          <w:noProof/>
          <w:sz w:val="24"/>
          <w:szCs w:val="24"/>
        </w:rPr>
        <w:instrText xml:space="preserve"> PAGEREF _Toc410906354 \h </w:instrTex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B516A">
        <w:rPr>
          <w:rFonts w:ascii="Times New Roman" w:hAnsi="Times New Roman" w:cs="Times New Roman"/>
          <w:noProof/>
          <w:sz w:val="24"/>
          <w:szCs w:val="24"/>
        </w:rPr>
        <w:t>3</w: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F4954" w:rsidRPr="009F4954" w:rsidRDefault="009F4954" w:rsidP="009F4954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4954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>
        <w:rPr>
          <w:rFonts w:ascii="Times New Roman" w:hAnsi="Times New Roman" w:cs="Times New Roman"/>
          <w:noProof/>
          <w:sz w:val="24"/>
          <w:szCs w:val="24"/>
        </w:rPr>
        <w:t>Обслуживание вспомогательного оборудования водозаборных сооружений</w:t>
      </w:r>
      <w:r w:rsidRPr="009F4954">
        <w:rPr>
          <w:rFonts w:ascii="Times New Roman" w:hAnsi="Times New Roman" w:cs="Times New Roman"/>
          <w:noProof/>
          <w:sz w:val="24"/>
          <w:szCs w:val="24"/>
        </w:rPr>
        <w:t>»</w:t>
      </w:r>
      <w:r w:rsidRPr="009F4954">
        <w:rPr>
          <w:rFonts w:ascii="Times New Roman" w:hAnsi="Times New Roman" w:cs="Times New Roman"/>
          <w:noProof/>
          <w:sz w:val="24"/>
          <w:szCs w:val="24"/>
        </w:rPr>
        <w:tab/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954">
        <w:rPr>
          <w:rFonts w:ascii="Times New Roman" w:hAnsi="Times New Roman" w:cs="Times New Roman"/>
          <w:noProof/>
          <w:sz w:val="24"/>
          <w:szCs w:val="24"/>
        </w:rPr>
        <w:instrText xml:space="preserve"> PAGEREF _Toc410906355 \h </w:instrTex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B516A">
        <w:rPr>
          <w:rFonts w:ascii="Times New Roman" w:hAnsi="Times New Roman" w:cs="Times New Roman"/>
          <w:noProof/>
          <w:sz w:val="24"/>
          <w:szCs w:val="24"/>
        </w:rPr>
        <w:t>3</w: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F4954" w:rsidRPr="009F4954" w:rsidRDefault="009F4954" w:rsidP="009F4954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4954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>
        <w:rPr>
          <w:rFonts w:ascii="Times New Roman" w:hAnsi="Times New Roman" w:cs="Times New Roman"/>
          <w:noProof/>
          <w:sz w:val="24"/>
          <w:szCs w:val="24"/>
        </w:rPr>
        <w:t>Эксплуатация основного оборудования водозаборных сооружений</w:t>
      </w:r>
      <w:r w:rsidRPr="009F4954">
        <w:rPr>
          <w:rFonts w:ascii="Times New Roman" w:hAnsi="Times New Roman" w:cs="Times New Roman"/>
          <w:noProof/>
          <w:sz w:val="24"/>
          <w:szCs w:val="24"/>
        </w:rPr>
        <w:t>»</w:t>
      </w:r>
      <w:r w:rsidRPr="009F4954">
        <w:rPr>
          <w:rFonts w:ascii="Times New Roman" w:hAnsi="Times New Roman" w:cs="Times New Roman"/>
          <w:noProof/>
          <w:sz w:val="24"/>
          <w:szCs w:val="24"/>
        </w:rPr>
        <w:tab/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954">
        <w:rPr>
          <w:rFonts w:ascii="Times New Roman" w:hAnsi="Times New Roman" w:cs="Times New Roman"/>
          <w:noProof/>
          <w:sz w:val="24"/>
          <w:szCs w:val="24"/>
        </w:rPr>
        <w:instrText xml:space="preserve"> PAGEREF _Toc410906356 \h </w:instrTex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B516A">
        <w:rPr>
          <w:rFonts w:ascii="Times New Roman" w:hAnsi="Times New Roman" w:cs="Times New Roman"/>
          <w:noProof/>
          <w:sz w:val="24"/>
          <w:szCs w:val="24"/>
        </w:rPr>
        <w:t>7</w: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F4954" w:rsidRPr="009F4954" w:rsidRDefault="009F4954" w:rsidP="009F4954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4954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F4954">
        <w:rPr>
          <w:rFonts w:ascii="Times New Roman" w:hAnsi="Times New Roman" w:cs="Times New Roman"/>
          <w:noProof/>
          <w:sz w:val="24"/>
          <w:szCs w:val="24"/>
        </w:rPr>
        <w:tab/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F4954">
        <w:rPr>
          <w:rFonts w:ascii="Times New Roman" w:hAnsi="Times New Roman" w:cs="Times New Roman"/>
          <w:noProof/>
          <w:sz w:val="24"/>
          <w:szCs w:val="24"/>
        </w:rPr>
        <w:instrText xml:space="preserve"> PAGEREF _Toc410906357 \h </w:instrTex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B516A">
        <w:rPr>
          <w:rFonts w:ascii="Times New Roman" w:hAnsi="Times New Roman" w:cs="Times New Roman"/>
          <w:noProof/>
          <w:sz w:val="24"/>
          <w:szCs w:val="24"/>
        </w:rPr>
        <w:t>10</w:t>
      </w:r>
      <w:r w:rsidR="006270F5" w:rsidRPr="009F495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F4954" w:rsidRPr="009F4954" w:rsidRDefault="006270F5" w:rsidP="009F495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F495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F4954" w:rsidRDefault="00F932A0" w:rsidP="009F4954">
      <w:pPr>
        <w:pStyle w:val="1b"/>
        <w:rPr>
          <w:lang w:val="ru-RU"/>
        </w:rPr>
      </w:pPr>
      <w:bookmarkStart w:id="0" w:name="_Toc410906352"/>
      <w:r w:rsidRPr="009F4954">
        <w:rPr>
          <w:lang w:val="ru-RU"/>
        </w:rPr>
        <w:t>I. Общие сведения</w:t>
      </w:r>
      <w:bookmarkEnd w:id="0"/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9F4954" w:rsidTr="00232C0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F4954" w:rsidRDefault="00C65A97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 контроль подачи воды в водозаборные сооружения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F4954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F4954" w:rsidRDefault="000F5FB6" w:rsidP="000F5F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16.056</w:t>
            </w:r>
          </w:p>
        </w:tc>
      </w:tr>
      <w:tr w:rsidR="00F932A0" w:rsidRPr="009F4954" w:rsidTr="00232C05">
        <w:trPr>
          <w:jc w:val="center"/>
        </w:trPr>
        <w:tc>
          <w:tcPr>
            <w:tcW w:w="4299" w:type="pct"/>
            <w:gridSpan w:val="2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9F4954" w:rsidTr="00232C0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9F4954" w:rsidRDefault="00727EAA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рациональных режимов эксплуатации водозаборных сооружений и бесперебойной подачи воды к системам холодного и горячего водоснабжения</w:t>
            </w:r>
          </w:p>
        </w:tc>
      </w:tr>
    </w:tbl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F4954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sz w:val="24"/>
          <w:szCs w:val="24"/>
        </w:rPr>
        <w:t>Г</w:t>
      </w:r>
      <w:r w:rsidR="00F932A0" w:rsidRPr="009F4954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8187"/>
      </w:tblGrid>
      <w:tr w:rsidR="00C65A97" w:rsidRPr="009F4954" w:rsidTr="00232C05">
        <w:trPr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5A97" w:rsidRPr="009F4954" w:rsidRDefault="00C65A97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5A97" w:rsidRPr="009F4954" w:rsidRDefault="00C65A97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C65A97" w:rsidRPr="009F4954" w:rsidTr="00232C05">
        <w:trPr>
          <w:jc w:val="center"/>
        </w:trPr>
        <w:tc>
          <w:tcPr>
            <w:tcW w:w="10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5A97" w:rsidRPr="009F4954" w:rsidRDefault="00C65A97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F495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5A97" w:rsidRPr="009F4954" w:rsidRDefault="00C65A97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C65A97" w:rsidRPr="009F4954" w:rsidTr="00232C0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5A97" w:rsidRPr="009F4954" w:rsidRDefault="00C65A97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5A97" w:rsidRPr="009F4954" w:rsidRDefault="00C65A97" w:rsidP="0021340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</w:tr>
      <w:tr w:rsidR="00F932A0" w:rsidRPr="009F4954" w:rsidTr="00232C0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F4954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F495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F4954" w:rsidSect="00232C05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932A0" w:rsidRPr="009F4954" w:rsidRDefault="00F932A0" w:rsidP="009F4954">
      <w:pPr>
        <w:pStyle w:val="1b"/>
        <w:jc w:val="center"/>
        <w:rPr>
          <w:sz w:val="24"/>
          <w:szCs w:val="24"/>
          <w:lang w:val="ru-RU"/>
        </w:rPr>
      </w:pPr>
      <w:bookmarkStart w:id="1" w:name="_Toc410906353"/>
      <w:r w:rsidRPr="009F495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9F4954">
        <w:rPr>
          <w:lang w:val="ru-RU"/>
        </w:rPr>
        <w:br/>
        <w:t xml:space="preserve">(функциональная карта вида </w:t>
      </w:r>
      <w:r w:rsidR="00C65A97" w:rsidRPr="009F4954">
        <w:rPr>
          <w:lang w:val="ru-RU"/>
        </w:rPr>
        <w:t>профессиональной</w:t>
      </w:r>
      <w:r w:rsidRPr="009F4954">
        <w:rPr>
          <w:lang w:val="ru-RU"/>
        </w:rPr>
        <w:t xml:space="preserve"> деятельности)</w:t>
      </w:r>
      <w:bookmarkEnd w:id="1"/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9F4954">
        <w:trPr>
          <w:jc w:val="center"/>
        </w:trPr>
        <w:tc>
          <w:tcPr>
            <w:tcW w:w="5495" w:type="dxa"/>
            <w:gridSpan w:val="3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F4954">
        <w:trPr>
          <w:jc w:val="center"/>
        </w:trPr>
        <w:tc>
          <w:tcPr>
            <w:tcW w:w="959" w:type="dxa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F932A0" w:rsidRPr="009F4954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65A97" w:rsidRPr="009F4954">
        <w:trPr>
          <w:jc w:val="center"/>
        </w:trPr>
        <w:tc>
          <w:tcPr>
            <w:tcW w:w="959" w:type="dxa"/>
            <w:vMerge w:val="restart"/>
          </w:tcPr>
          <w:p w:rsidR="00C65A97" w:rsidRPr="009F4954" w:rsidRDefault="00C65A9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C65A97" w:rsidRPr="009F4954" w:rsidRDefault="009F4954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вспомогательного оборудования водозаборных сооружений</w:t>
            </w:r>
          </w:p>
        </w:tc>
        <w:tc>
          <w:tcPr>
            <w:tcW w:w="1701" w:type="dxa"/>
            <w:vMerge w:val="restart"/>
          </w:tcPr>
          <w:p w:rsidR="00C65A97" w:rsidRPr="009F4954" w:rsidRDefault="00C65A9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65A97" w:rsidRPr="009F4954" w:rsidRDefault="004A652B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санитарно-техническим состоянием вспомогательного оборудования водозаборных сооружений</w:t>
            </w:r>
          </w:p>
        </w:tc>
        <w:tc>
          <w:tcPr>
            <w:tcW w:w="1374" w:type="dxa"/>
          </w:tcPr>
          <w:p w:rsidR="00C65A97" w:rsidRPr="009F4954" w:rsidRDefault="00C65A9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964" w:type="dxa"/>
          </w:tcPr>
          <w:p w:rsidR="00C65A97" w:rsidRPr="009F4954" w:rsidRDefault="00C65A9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A97" w:rsidRPr="009F4954">
        <w:trPr>
          <w:jc w:val="center"/>
        </w:trPr>
        <w:tc>
          <w:tcPr>
            <w:tcW w:w="959" w:type="dxa"/>
            <w:vMerge/>
          </w:tcPr>
          <w:p w:rsidR="00C65A97" w:rsidRPr="009F4954" w:rsidRDefault="00C65A9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A97" w:rsidRPr="009F4954" w:rsidRDefault="00C65A9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A97" w:rsidRPr="009F4954" w:rsidRDefault="00C65A9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5A97" w:rsidRPr="009F4954" w:rsidRDefault="00C65A97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вспомогательного оборудования водозаборных сооружений</w:t>
            </w:r>
          </w:p>
        </w:tc>
        <w:tc>
          <w:tcPr>
            <w:tcW w:w="1374" w:type="dxa"/>
          </w:tcPr>
          <w:p w:rsidR="00C65A97" w:rsidRPr="009F4954" w:rsidRDefault="00C65A9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964" w:type="dxa"/>
          </w:tcPr>
          <w:p w:rsidR="00C65A97" w:rsidRPr="009F4954" w:rsidRDefault="00C65A9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A97" w:rsidRPr="009F4954">
        <w:trPr>
          <w:jc w:val="center"/>
        </w:trPr>
        <w:tc>
          <w:tcPr>
            <w:tcW w:w="959" w:type="dxa"/>
            <w:vMerge/>
          </w:tcPr>
          <w:p w:rsidR="00C65A97" w:rsidRPr="009F4954" w:rsidRDefault="00C65A9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A97" w:rsidRPr="009F4954" w:rsidRDefault="00C65A9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A97" w:rsidRPr="009F4954" w:rsidRDefault="00C65A9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5A97" w:rsidRPr="009F4954" w:rsidRDefault="00C65A97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промывке и очистке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водозаборных сооружений</w:t>
            </w:r>
          </w:p>
        </w:tc>
        <w:tc>
          <w:tcPr>
            <w:tcW w:w="1374" w:type="dxa"/>
          </w:tcPr>
          <w:p w:rsidR="00C65A97" w:rsidRPr="009F4954" w:rsidRDefault="00C65A9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964" w:type="dxa"/>
          </w:tcPr>
          <w:p w:rsidR="00C65A97" w:rsidRPr="009F4954" w:rsidRDefault="00C65A9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A97" w:rsidRPr="009F4954">
        <w:trPr>
          <w:jc w:val="center"/>
        </w:trPr>
        <w:tc>
          <w:tcPr>
            <w:tcW w:w="959" w:type="dxa"/>
            <w:vMerge w:val="restart"/>
          </w:tcPr>
          <w:p w:rsidR="00C65A97" w:rsidRPr="009F4954" w:rsidRDefault="00C65A9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C65A97" w:rsidRPr="009F4954" w:rsidRDefault="009F4954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основного оборудования водозаборных сооружений</w:t>
            </w:r>
          </w:p>
        </w:tc>
        <w:tc>
          <w:tcPr>
            <w:tcW w:w="1701" w:type="dxa"/>
            <w:vMerge w:val="restart"/>
          </w:tcPr>
          <w:p w:rsidR="00C65A97" w:rsidRPr="009F4954" w:rsidRDefault="00C65A9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65A97" w:rsidRPr="009F4954" w:rsidRDefault="004A652B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основного оборудования водозаборных сооружений из поверхностных источников воды</w:t>
            </w:r>
          </w:p>
        </w:tc>
        <w:tc>
          <w:tcPr>
            <w:tcW w:w="1374" w:type="dxa"/>
          </w:tcPr>
          <w:p w:rsidR="00C65A97" w:rsidRPr="009F4954" w:rsidRDefault="00C65A9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964" w:type="dxa"/>
          </w:tcPr>
          <w:p w:rsidR="00C65A97" w:rsidRPr="009F4954" w:rsidRDefault="00C65A9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A97" w:rsidRPr="009F4954">
        <w:trPr>
          <w:jc w:val="center"/>
        </w:trPr>
        <w:tc>
          <w:tcPr>
            <w:tcW w:w="959" w:type="dxa"/>
            <w:vMerge/>
          </w:tcPr>
          <w:p w:rsidR="00C65A97" w:rsidRPr="009F4954" w:rsidRDefault="00C65A9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A97" w:rsidRPr="009F4954" w:rsidRDefault="00C65A9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A97" w:rsidRPr="009F4954" w:rsidRDefault="00C65A9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5A97" w:rsidRPr="009F4954" w:rsidRDefault="004A652B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основного оборудования водозаборных сооружений подземного водозабора</w:t>
            </w:r>
          </w:p>
        </w:tc>
        <w:tc>
          <w:tcPr>
            <w:tcW w:w="1374" w:type="dxa"/>
          </w:tcPr>
          <w:p w:rsidR="00C65A97" w:rsidRPr="009F4954" w:rsidRDefault="00C65A9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964" w:type="dxa"/>
          </w:tcPr>
          <w:p w:rsidR="00C65A97" w:rsidRPr="009F4954" w:rsidRDefault="00C65A9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F4954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9F4954" w:rsidRDefault="00F932A0" w:rsidP="009F4954">
      <w:pPr>
        <w:pStyle w:val="1b"/>
        <w:jc w:val="center"/>
        <w:rPr>
          <w:sz w:val="24"/>
          <w:szCs w:val="24"/>
          <w:lang w:val="ru-RU"/>
        </w:rPr>
      </w:pPr>
      <w:bookmarkStart w:id="2" w:name="_Toc410906354"/>
      <w:r w:rsidRPr="009F4954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9F4954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EAA" w:rsidRPr="009F4954" w:rsidRDefault="00727EAA" w:rsidP="009F4954">
      <w:pPr>
        <w:pStyle w:val="22"/>
      </w:pPr>
      <w:bookmarkStart w:id="3" w:name="_Toc410906355"/>
      <w:r w:rsidRPr="009F4954">
        <w:t>3.1. Обобщенная трудовая функция</w:t>
      </w:r>
      <w:bookmarkEnd w:id="3"/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27EAA" w:rsidRPr="009F4954" w:rsidTr="007C2F6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9F4954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вспомогательного оборудования водозаборных сооружений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27EAA" w:rsidRPr="009F4954" w:rsidTr="007C2F6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2267" w:type="dxa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1177A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Оператор водозаборных сооружений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27EAA" w:rsidRPr="009F4954" w:rsidRDefault="00C65A97" w:rsidP="004A652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4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программы профессионального обучения, программы профессиональной подготовки по профессиям рабочих, программы переподготовки рабочих</w:t>
            </w:r>
          </w:p>
        </w:tc>
      </w:tr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27EAA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в области водоснабжения и водоотведения не менее двух месяцев</w:t>
            </w:r>
          </w:p>
        </w:tc>
      </w:tr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65A97" w:rsidRPr="009F4954" w:rsidRDefault="004A652B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EAA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  <w:r w:rsidR="00232C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27EAA" w:rsidRPr="009F4954" w:rsidTr="007C2F6A">
        <w:trPr>
          <w:jc w:val="center"/>
        </w:trPr>
        <w:tc>
          <w:tcPr>
            <w:tcW w:w="1282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A652B" w:rsidRPr="009F4954" w:rsidTr="00E004B7">
        <w:trPr>
          <w:jc w:val="center"/>
        </w:trPr>
        <w:tc>
          <w:tcPr>
            <w:tcW w:w="1282" w:type="pct"/>
          </w:tcPr>
          <w:p w:rsidR="004A652B" w:rsidRPr="009F4954" w:rsidRDefault="004A652B" w:rsidP="00E00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A652B" w:rsidRPr="009F4954" w:rsidRDefault="004A652B" w:rsidP="00E00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2837" w:type="pct"/>
          </w:tcPr>
          <w:p w:rsidR="004A652B" w:rsidRPr="009F4954" w:rsidRDefault="004A652B" w:rsidP="00E00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4A652B" w:rsidRPr="009F4954" w:rsidTr="00E004B7">
        <w:trPr>
          <w:jc w:val="center"/>
        </w:trPr>
        <w:tc>
          <w:tcPr>
            <w:tcW w:w="1282" w:type="pct"/>
          </w:tcPr>
          <w:p w:rsidR="004A652B" w:rsidRPr="009F4954" w:rsidRDefault="004A652B" w:rsidP="00E00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4A652B" w:rsidRPr="009F4954" w:rsidRDefault="00E004B7" w:rsidP="00E00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</w:t>
            </w:r>
          </w:p>
        </w:tc>
        <w:tc>
          <w:tcPr>
            <w:tcW w:w="2837" w:type="pct"/>
          </w:tcPr>
          <w:p w:rsidR="004A652B" w:rsidRPr="009F4954" w:rsidRDefault="00E004B7" w:rsidP="000F5F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0F5FB6">
              <w:rPr>
                <w:rFonts w:ascii="Times New Roman" w:hAnsi="Times New Roman" w:cs="Times New Roman"/>
                <w:sz w:val="24"/>
                <w:szCs w:val="24"/>
              </w:rPr>
              <w:t>водоза</w:t>
            </w:r>
            <w:r w:rsidR="000F5FB6" w:rsidRPr="000F5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FB6">
              <w:rPr>
                <w:rFonts w:ascii="Times New Roman" w:hAnsi="Times New Roman" w:cs="Times New Roman"/>
                <w:sz w:val="24"/>
                <w:szCs w:val="24"/>
              </w:rPr>
              <w:t>орных</w:t>
            </w:r>
            <w:proofErr w:type="spellEnd"/>
            <w:r w:rsidRPr="000F5FB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54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27EAA" w:rsidRPr="009F4954" w:rsidTr="007C2F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4A652B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санитарно-техническим состоянием вспомогательного оборудования водозаборных сооружений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27EAA" w:rsidRPr="009F4954" w:rsidTr="007C2F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1266" w:type="pct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5A97" w:rsidRPr="009F4954" w:rsidTr="007B1561">
        <w:trPr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Ознакомление со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сменным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заданием на производство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контролю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вспомогательного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приспособлений для выполнения работ в соответствии с утвержденным заданием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бход и осмотр санитарно-технического состояния основного и вспомогательного оборудования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берегового колодца и его элементов, берегов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 берегоукрепительных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уборка мусора и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Наблюдение за свободным напором воды в сети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напора воды в сети водозаборных сооружений 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ложа источника и фарватера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Удаление шуги из береговых колодцев с использованием приспособлений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ми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нимального уровня воды в береговом водоприемном колодце водозаборного сооружения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загрязненности воды в водоприемной части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водоприемника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водоприемных отверстий и фильтров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Устранение оледенения и закупорки шугой водоприемников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обогрева решеток водоприемника водозаборных сооружений 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сеток 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соответствующих типов для предварительной очистки воды в водоприемниках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подъему воды из скважин с применением насосов с погруженным электродвигателем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воды в водоприемных очистных камерах от проникшего мусора и удаление его за пределы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Подготовка и обобщение информации о санитарно-техническом состоянии основного и вспомогательного оборудования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E004B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водить визуальные наблюдения и обследования режимов работы основного и вспомогательного оборудования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Вести наблюдения за динамическим и статическим уровнем воды в оборудовании артезианских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Контролировать время пребывания воды в водоприемники после пуска и по мере изменения подачи воды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Изолировать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 ограждать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от доступа посторонних лиц на объекты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Контролировать равномерность распределения воды в сети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Устройство и режим работы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Порядок обслуживания водозаборных сооружений и вспомогательного оборудования в эксплуатационном режиме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Схема зон санитарной охраны источников водоснабжения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проведения осмотров закрепленного основного и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оборудования водозаборных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727EAA" w:rsidRPr="009F4954" w:rsidTr="007B1561">
        <w:trPr>
          <w:jc w:val="center"/>
        </w:trPr>
        <w:tc>
          <w:tcPr>
            <w:tcW w:w="1266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7EAA" w:rsidRPr="009F4954" w:rsidRDefault="00727EAA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54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27EAA" w:rsidRPr="009F4954" w:rsidTr="007C2F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4A652B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санитарно-техническим состоянием вспомогательного оборудования водозаборных сооружений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27EAA" w:rsidRPr="009F4954" w:rsidTr="007C2F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1266" w:type="pct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5A97" w:rsidRPr="009F4954" w:rsidTr="007C2F6A">
        <w:trPr>
          <w:trHeight w:val="426"/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Ознакомление со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сменным заданием 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E00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вспомогательного оборудования водозаборных сооружений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Получение и подготовка инструментов и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 к работе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 насосных агрегатов, оборудования и коммутаций насосных станций</w:t>
            </w:r>
          </w:p>
        </w:tc>
      </w:tr>
      <w:tr w:rsidR="00C65A97" w:rsidRPr="009F4954" w:rsidTr="00E004B7">
        <w:trPr>
          <w:trHeight w:val="283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неисправностей в работе насосных агрегатов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вспомогательного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необходимых записей в журнал эксплуатации оборудования водозаборных сооружений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устранение мест утечки воды во вспомогательном оборудовании водозаборных сооружений 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воды в резервуарах водозаборных сооружений с использованием контрольно-измерительных приборов</w:t>
            </w:r>
          </w:p>
        </w:tc>
      </w:tr>
      <w:tr w:rsidR="00C65A97" w:rsidRPr="009F4954" w:rsidTr="00B22E96">
        <w:trPr>
          <w:trHeight w:val="283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Ведение записей в журнале учета забираемой воды из источника</w:t>
            </w:r>
          </w:p>
        </w:tc>
      </w:tr>
      <w:tr w:rsidR="00C65A97" w:rsidRPr="009F4954" w:rsidTr="00B22E96">
        <w:trPr>
          <w:trHeight w:val="283"/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контрольно-измерительные приборы</w:t>
            </w:r>
          </w:p>
        </w:tc>
      </w:tr>
      <w:tr w:rsidR="00C65A97" w:rsidRPr="009F4954" w:rsidTr="00B22E96">
        <w:trPr>
          <w:trHeight w:val="283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вспомогательного оборудования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 и утечку воды на оборудовании водозаборных сооружений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Номенклатура оборудования водозаборных сооружений и правила их эксплуатации</w:t>
            </w:r>
          </w:p>
        </w:tc>
      </w:tr>
      <w:tr w:rsidR="00C65A97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Характеристики оборудования и сооружений водозабора и требования к их эксплуатации</w:t>
            </w:r>
          </w:p>
        </w:tc>
      </w:tr>
      <w:tr w:rsidR="00C65A97" w:rsidRPr="009F4954" w:rsidTr="00B22E96">
        <w:trPr>
          <w:trHeight w:val="283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C65A97" w:rsidRPr="009F4954" w:rsidTr="00B22E96">
        <w:trPr>
          <w:trHeight w:val="283"/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Требования промышленной безопасности и производственной санитарии</w:t>
            </w:r>
          </w:p>
        </w:tc>
      </w:tr>
      <w:tr w:rsidR="00727EAA" w:rsidRPr="009F4954" w:rsidTr="007C2F6A">
        <w:trPr>
          <w:trHeight w:val="426"/>
          <w:jc w:val="center"/>
        </w:trPr>
        <w:tc>
          <w:tcPr>
            <w:tcW w:w="1266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7EAA" w:rsidRPr="009F4954" w:rsidRDefault="00727EAA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AA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54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27EAA" w:rsidRPr="009F4954" w:rsidTr="007C2F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промывке и очистке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водозаборных сооружений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27EAA" w:rsidRPr="009F4954" w:rsidTr="007C2F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1266" w:type="pct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5A97" w:rsidRPr="009F4954" w:rsidTr="007B1561">
        <w:trPr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Ознакомление со сменным заданием на производство работ по промывке и очистке вспомогательного оборудования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водоприемника от загрязнений, осадков и засорения плавающими предметами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водоприемных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линий в сочетании с обратной промывкой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дна от илистых отложений и донных наносов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Покрытие стержней сороудерживающих решеток водозаборных сооружений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теплоизоляционными материалами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сеток для предварительной очистки воды в водоприемниках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насосного агрегата водозаборных сооружений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от механических загрязнений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насосов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и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днища резервуаров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стен и колонн резервуаров водозаборных сооружений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от обрастаний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фильтрующих кассет рыбозащитных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Ведение эксплуатационной документации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Обследовать водоприемники путем прощупывания багр</w:t>
            </w:r>
            <w:r w:rsidR="00B22E9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Проверять наличие инструмента, запасов материалов, необходимых для эксплуатации водозаборных сооружений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Удалять осадки и загрязнения кассет в водоприемных отверстиях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B22E96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C65A97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режим очистки и промывки основного и вспомогательного оборудования водозаборных сооружений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 w:val="restart"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Номенклатура оборудования водозаборных сооружений и правила их эксплуатации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вспомогательного оборудования водозаборного сооружения</w:t>
            </w:r>
          </w:p>
        </w:tc>
      </w:tr>
      <w:tr w:rsidR="00C65A97" w:rsidRPr="009F4954" w:rsidTr="007B1561">
        <w:trPr>
          <w:jc w:val="center"/>
        </w:trPr>
        <w:tc>
          <w:tcPr>
            <w:tcW w:w="1266" w:type="pct"/>
            <w:vMerge/>
          </w:tcPr>
          <w:p w:rsidR="00C65A97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5A97" w:rsidRPr="009F4954" w:rsidRDefault="00C65A97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Технологические чертежи насосных агрегатов и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водоприемной части водозаборных сооружений </w:t>
            </w:r>
          </w:p>
        </w:tc>
      </w:tr>
      <w:tr w:rsidR="00727EAA" w:rsidRPr="009F4954" w:rsidTr="007B1561">
        <w:trPr>
          <w:jc w:val="center"/>
        </w:trPr>
        <w:tc>
          <w:tcPr>
            <w:tcW w:w="1266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7EAA" w:rsidRPr="009F4954" w:rsidRDefault="00727EAA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AA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C05" w:rsidRDefault="00232C0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C05" w:rsidRDefault="00232C0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96" w:rsidRDefault="00B22E9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96" w:rsidRDefault="00B22E9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96" w:rsidRDefault="00B22E9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96" w:rsidRDefault="00B22E9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96" w:rsidRDefault="00B22E9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96" w:rsidRPr="009F4954" w:rsidRDefault="00B22E9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9F4954">
      <w:pPr>
        <w:pStyle w:val="22"/>
      </w:pPr>
      <w:bookmarkStart w:id="4" w:name="_Toc410906356"/>
      <w:r w:rsidRPr="009F4954">
        <w:lastRenderedPageBreak/>
        <w:t>3.2. Обобщенная трудовая функция</w:t>
      </w:r>
      <w:bookmarkEnd w:id="4"/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27EAA" w:rsidRPr="009F4954" w:rsidTr="007C2F6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9F4954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основного оборудования водозаборных сооружений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27EAA" w:rsidRPr="009F4954" w:rsidTr="007C2F6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2267" w:type="dxa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1177A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27EAA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Старший оператор водозаборных сооружений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27EAA" w:rsidRPr="009F4954" w:rsidRDefault="00C65A97" w:rsidP="002A348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4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</w:t>
            </w:r>
            <w:r w:rsidR="00ED1F9E" w:rsidRPr="009F4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программы профессионального обучения – программы профессиональной подготовки по профессиям рабочих, программы переподготовки рабочих, программы </w:t>
            </w:r>
            <w:r w:rsidR="002A348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повышения квалификации рабочих</w:t>
            </w:r>
            <w:r w:rsidRPr="009F4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27EAA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в области водоснабжения и водоотведения не менее одного года</w:t>
            </w:r>
          </w:p>
        </w:tc>
      </w:tr>
      <w:tr w:rsidR="00727EAA" w:rsidRPr="009F4954" w:rsidTr="007C2F6A">
        <w:trPr>
          <w:jc w:val="center"/>
        </w:trPr>
        <w:tc>
          <w:tcPr>
            <w:tcW w:w="1213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A3483" w:rsidRDefault="002A3483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727EAA" w:rsidRPr="009F4954" w:rsidRDefault="00C65A97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27EAA" w:rsidRPr="009F4954" w:rsidTr="007C2F6A">
        <w:trPr>
          <w:jc w:val="center"/>
        </w:trPr>
        <w:tc>
          <w:tcPr>
            <w:tcW w:w="1282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A3483" w:rsidRPr="009F4954" w:rsidTr="002A3483">
        <w:trPr>
          <w:jc w:val="center"/>
        </w:trPr>
        <w:tc>
          <w:tcPr>
            <w:tcW w:w="1282" w:type="pct"/>
          </w:tcPr>
          <w:p w:rsidR="002A3483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A3483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2837" w:type="pct"/>
          </w:tcPr>
          <w:p w:rsidR="002A3483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2A3483" w:rsidRPr="009F4954" w:rsidTr="002A3483">
        <w:trPr>
          <w:jc w:val="center"/>
        </w:trPr>
        <w:tc>
          <w:tcPr>
            <w:tcW w:w="1282" w:type="pct"/>
          </w:tcPr>
          <w:p w:rsidR="002A3483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A3483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</w:t>
            </w:r>
          </w:p>
        </w:tc>
        <w:tc>
          <w:tcPr>
            <w:tcW w:w="2837" w:type="pct"/>
          </w:tcPr>
          <w:p w:rsidR="002A3483" w:rsidRPr="009F4954" w:rsidRDefault="002A3483" w:rsidP="000F5F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водоза</w:t>
            </w:r>
            <w:r w:rsidR="000F5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54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27EAA" w:rsidRPr="009F4954" w:rsidTr="007C2F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4A652B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основного оборудования водозаборных сооружений из поверхностных источников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27EAA" w:rsidRPr="009F4954" w:rsidTr="007C2F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1266" w:type="pct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A76F0" w:rsidRPr="009F4954" w:rsidTr="007B1561">
        <w:trPr>
          <w:jc w:val="center"/>
        </w:trPr>
        <w:tc>
          <w:tcPr>
            <w:tcW w:w="1266" w:type="pct"/>
            <w:vMerge w:val="restart"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Ознакомление со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сменным заданием на производство работ по эксплуатационному обслуживанию основного оборудования водозаборных сооружений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поверхностного водозабора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дготовк</w:t>
            </w:r>
            <w:r w:rsidR="002A3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</w:t>
            </w:r>
            <w:r w:rsidR="002A3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необходимого инвентаря и приспособлений для выполнения работ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Обследование работоспособности основного оборудования с использованием соответствующих приспособлений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самотечных и сифонных линий, берегового колодца и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насосных агрегатов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температуры и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перепадов уровней воды в водоисточнике и водоприемном колодце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Измерение глубины вокруг оголовка водоприемника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герметичности трубопроводов методом их обратной промывки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или нагнетани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продвижения льда и его воздействия на водозаборные сооружения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отложений путем промеров глубины колодца с помощью приспособлений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Устранение закупорки входных отверстий водоприемных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утечки воды из резервуаров 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работы водоводов, водопроводной сети, коллекторов и резервуаров 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и журналов эксплуатации оборудования 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 w:val="restart"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76F0" w:rsidRPr="009F4954" w:rsidRDefault="002A3483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эксплуатации оборудования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при изменении условий работы основного и вспомогательного оборудования 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Определять наличие отложений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 водозаборных сооружениях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Устранять утечки и закупорки в резервуарах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Вести оперативные журналы по эксплуатационному обслуживанию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 w:val="restart"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Назначение водозаборных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механизмов и устройств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Сроки профилактических осмотров оборудования 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Системы подводящих и отводящих коммуникаций водозаборных сооружений</w:t>
            </w:r>
          </w:p>
        </w:tc>
      </w:tr>
      <w:tr w:rsidR="00BA76F0" w:rsidRPr="009F4954" w:rsidTr="007B1561">
        <w:trPr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2A34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охране окружающей среды</w:t>
            </w:r>
          </w:p>
        </w:tc>
      </w:tr>
      <w:tr w:rsidR="00727EAA" w:rsidRPr="009F4954" w:rsidTr="007B1561">
        <w:trPr>
          <w:jc w:val="center"/>
        </w:trPr>
        <w:tc>
          <w:tcPr>
            <w:tcW w:w="1266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7EAA" w:rsidRPr="009F4954" w:rsidRDefault="00727EAA" w:rsidP="00232C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5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27EAA" w:rsidRPr="009F4954" w:rsidTr="007C2F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4A652B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основного оборудования водозаборных сооружений подземного водозабора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27EAA" w:rsidRPr="009F4954" w:rsidTr="007C2F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AA" w:rsidRPr="009F4954" w:rsidTr="007C2F6A">
        <w:trPr>
          <w:jc w:val="center"/>
        </w:trPr>
        <w:tc>
          <w:tcPr>
            <w:tcW w:w="1266" w:type="pct"/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27EAA" w:rsidRPr="009F4954" w:rsidRDefault="00727EAA" w:rsidP="007C2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A76F0" w:rsidRPr="009F4954" w:rsidTr="007C2F6A">
        <w:trPr>
          <w:trHeight w:val="426"/>
          <w:jc w:val="center"/>
        </w:trPr>
        <w:tc>
          <w:tcPr>
            <w:tcW w:w="1266" w:type="pct"/>
            <w:vMerge w:val="restart"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Ознакомление со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сменным заданием на производство работ по эксплуатационному обслуживанию основного оборудования водозаборных сооружений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подземного водозабора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одбор контрольно-измерительных приборов для выполнения работ в соответствии с утвержденным регламентом</w:t>
            </w:r>
          </w:p>
        </w:tc>
      </w:tr>
      <w:tr w:rsidR="00BA76F0" w:rsidRPr="009F4954" w:rsidTr="00232C05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подземных вод в пределах первого пояса санитарной зоны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устья скважины путем герметизации водоподъемного оборудования, вскрытия устья колодца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 извлечение из колодца водоподъемного оборудования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скважины и установление возможных дефектов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икси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отложений на внутренней поверхности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коррозии водоподъемных труб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динамического уровня воды при работе оборудования и статического уровня воды при остановке скважины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установленного режима работы основного оборудования водозаборных сооружений в пределах объемов забираемой воды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 воды водозаборных сооружений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2A3483">
              <w:rPr>
                <w:rFonts w:ascii="Times New Roman" w:hAnsi="Times New Roman" w:cs="Times New Roman"/>
                <w:sz w:val="24"/>
                <w:szCs w:val="24"/>
              </w:rPr>
              <w:t>попадания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загрязненных вод в скважину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регламента откачки воды из скважины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ствола скважин и прокачка скважин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динамического и статистического уровня воды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в оборудовании артезианских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гидрорежимных замеров на артезианских скважинах водозаборных сооружений подземного водозабора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и режима водопотребления водозаборных сооружений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состояния основного оборудования водозаборных сооружений подземного водозабора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Определение режимной производительности эксплуатируемых скважин с помощью водосчетчиков и пробных откачек воды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записей по результатам работ в эксплуатационный журнал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 w:val="restart"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Производить пробные откачки воды из скважины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Проводить оперативный контроль количества добываемой воды с детализацией по скважинам водозаборных сооружений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зарастания и </w:t>
            </w:r>
            <w:r w:rsidR="002A3483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коррозии на водоподъемном оборудовании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ED1F9E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состояние подземных вод с помощью контрольно-измерительных приборов и приспособлений</w:t>
            </w:r>
          </w:p>
        </w:tc>
      </w:tr>
      <w:tr w:rsidR="00BA76F0" w:rsidRPr="009F4954" w:rsidTr="002A3483">
        <w:trPr>
          <w:trHeight w:val="283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2A3483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="00BA76F0"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контрольно-измерительных приборов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 w:val="restart"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конкретного водозаборного сооружения с выделением эксплуатации водоприемной части при условии обеспечения наносозащиты, шугозащиты и рыбозащиты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134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скважин, лучевых и горизонтальных водозаборных сооружений подземного водозабора</w:t>
            </w:r>
          </w:p>
        </w:tc>
      </w:tr>
      <w:tr w:rsidR="00BA76F0" w:rsidRPr="009F4954" w:rsidTr="007C2F6A">
        <w:trPr>
          <w:trHeight w:val="426"/>
          <w:jc w:val="center"/>
        </w:trPr>
        <w:tc>
          <w:tcPr>
            <w:tcW w:w="1266" w:type="pct"/>
            <w:vMerge/>
          </w:tcPr>
          <w:p w:rsidR="00BA76F0" w:rsidRPr="009F4954" w:rsidRDefault="00BA76F0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0" w:rsidRPr="009F4954" w:rsidRDefault="00BA76F0" w:rsidP="002A3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Технологические чертежи насосных агрегатов и водоприемной части водозаборных сооружений</w:t>
            </w:r>
          </w:p>
        </w:tc>
      </w:tr>
      <w:tr w:rsidR="00727EAA" w:rsidRPr="009F4954" w:rsidTr="007C2F6A">
        <w:trPr>
          <w:trHeight w:val="426"/>
          <w:jc w:val="center"/>
        </w:trPr>
        <w:tc>
          <w:tcPr>
            <w:tcW w:w="1266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27EAA" w:rsidRPr="009F4954" w:rsidRDefault="00727EAA" w:rsidP="007C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AA" w:rsidRPr="009F4954" w:rsidRDefault="00727EA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  <w:bookmarkStart w:id="5" w:name="_Toc410906357"/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0F5FB6" w:rsidRDefault="000F5FB6" w:rsidP="009F4954">
      <w:pPr>
        <w:pStyle w:val="1b"/>
        <w:jc w:val="center"/>
        <w:rPr>
          <w:lang w:val="ru-RU"/>
        </w:rPr>
      </w:pPr>
    </w:p>
    <w:p w:rsidR="00DB5F5C" w:rsidRPr="009F4954" w:rsidRDefault="00DB5F5C" w:rsidP="009F4954">
      <w:pPr>
        <w:pStyle w:val="1b"/>
        <w:jc w:val="center"/>
        <w:rPr>
          <w:lang w:val="ru-RU"/>
        </w:rPr>
      </w:pPr>
      <w:r w:rsidRPr="009F4954">
        <w:rPr>
          <w:lang w:val="ru-RU"/>
        </w:rPr>
        <w:t>IV. Сведения об организациях – разработчиках профессионального стандарта</w:t>
      </w:r>
      <w:bookmarkEnd w:id="5"/>
    </w:p>
    <w:p w:rsidR="00DB5F5C" w:rsidRPr="009F4954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F4954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F4954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421"/>
      </w:tblGrid>
      <w:tr w:rsidR="00DB5F5C" w:rsidRPr="009F4954" w:rsidTr="00232C05">
        <w:trPr>
          <w:trHeight w:val="567"/>
        </w:trPr>
        <w:tc>
          <w:tcPr>
            <w:tcW w:w="5000" w:type="pct"/>
            <w:vAlign w:val="center"/>
          </w:tcPr>
          <w:p w:rsidR="00DB5F5C" w:rsidRPr="009F4954" w:rsidRDefault="00727EAA" w:rsidP="009F49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</w:t>
            </w:r>
            <w:r w:rsidR="00BA76F0"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A76F0"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>АМИК</w:t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76F0"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>, город</w:t>
            </w:r>
            <w:r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Люберцы</w:t>
            </w:r>
            <w:r w:rsidR="009F4954"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>, Московская область</w:t>
            </w:r>
          </w:p>
        </w:tc>
      </w:tr>
      <w:tr w:rsidR="00DB5F5C" w:rsidRPr="009F4954" w:rsidTr="00232C05">
        <w:trPr>
          <w:trHeight w:val="567"/>
        </w:trPr>
        <w:tc>
          <w:tcPr>
            <w:tcW w:w="5000" w:type="pct"/>
            <w:vAlign w:val="center"/>
          </w:tcPr>
          <w:p w:rsidR="00DB5F5C" w:rsidRPr="009F4954" w:rsidRDefault="00727EAA" w:rsidP="009F49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49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F495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Алексей Игоревич</w:t>
            </w:r>
          </w:p>
        </w:tc>
      </w:tr>
    </w:tbl>
    <w:p w:rsidR="00DB5F5C" w:rsidRPr="009F4954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F4954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54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F4954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Аналитический центр ЗАО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РОСА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Мосводоканал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 город Москва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Калуга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ДПО ГАСИС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95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Многопрофильный учебно-курсовой комбинат начального и профессионального образования, город Калуга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Теплоснабжение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 город Обнинск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Калужская область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  <w:r w:rsidRPr="009F4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Обнинска Калужской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F4954">
              <w:rPr>
                <w:rFonts w:ascii="Times New Roman" w:hAnsi="Times New Roman"/>
                <w:color w:val="000000"/>
                <w:sz w:val="24"/>
                <w:szCs w:val="24"/>
              </w:rPr>
              <w:t>Водоканал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F4954">
              <w:rPr>
                <w:rFonts w:ascii="Times New Roman" w:hAnsi="Times New Roman"/>
                <w:color w:val="000000"/>
                <w:sz w:val="24"/>
                <w:szCs w:val="24"/>
              </w:rPr>
              <w:t>, город Обнинск, Калужская область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Калугатеплосеть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Калуга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МУП ГО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Рыбинск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Ярославская область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НОУ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Учебно-курсовой комбинат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Обнинск, Калужская область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ДГК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Хабаровская генерация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Хабаровск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ОАО 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РСК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Натуральный продукт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деревня Доброе, Жуковский район, 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Одинцовский Водоканал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Одинцово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Московская область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Югводоканал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город Крымск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Краснодарский край</w:t>
            </w:r>
          </w:p>
        </w:tc>
      </w:tr>
      <w:tr w:rsidR="00232C05" w:rsidRPr="009F4954" w:rsidTr="00232C05">
        <w:trPr>
          <w:trHeight w:val="407"/>
        </w:trPr>
        <w:tc>
          <w:tcPr>
            <w:tcW w:w="257" w:type="pct"/>
          </w:tcPr>
          <w:p w:rsidR="00232C05" w:rsidRPr="009F4954" w:rsidRDefault="00232C05" w:rsidP="00232C0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232C05" w:rsidRPr="009F4954" w:rsidRDefault="00232C05" w:rsidP="00232C05">
            <w:pPr>
              <w:pStyle w:val="af8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Российская ассоциация водоснабжения и водоотведения (РАВВ), г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ород</w:t>
            </w:r>
            <w:r w:rsidRPr="009F495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Москва</w:t>
            </w:r>
          </w:p>
        </w:tc>
      </w:tr>
    </w:tbl>
    <w:p w:rsidR="000A0938" w:rsidRPr="009F4954" w:rsidRDefault="000A0938" w:rsidP="007B156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RPr="009F4954" w:rsidSect="00232C05">
      <w:headerReference w:type="default" r:id="rId12"/>
      <w:endnotePr>
        <w:numFmt w:val="decimal"/>
      </w:end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7A" w:rsidRDefault="00B1177A" w:rsidP="0085401D">
      <w:pPr>
        <w:spacing w:after="0" w:line="240" w:lineRule="auto"/>
      </w:pPr>
      <w:r>
        <w:separator/>
      </w:r>
    </w:p>
  </w:endnote>
  <w:endnote w:type="continuationSeparator" w:id="0">
    <w:p w:rsidR="00B1177A" w:rsidRDefault="00B1177A" w:rsidP="0085401D">
      <w:pPr>
        <w:spacing w:after="0" w:line="240" w:lineRule="auto"/>
      </w:pPr>
      <w:r>
        <w:continuationSeparator/>
      </w:r>
    </w:p>
  </w:endnote>
  <w:endnote w:id="1">
    <w:p w:rsidR="00B1177A" w:rsidRDefault="00B1177A" w:rsidP="000F5FB6">
      <w:pPr>
        <w:pStyle w:val="af0"/>
        <w:jc w:val="both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B1177A" w:rsidRDefault="00B1177A" w:rsidP="000F5FB6">
      <w:pPr>
        <w:pStyle w:val="af0"/>
        <w:jc w:val="both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B1177A" w:rsidRPr="004A652B" w:rsidRDefault="00B1177A" w:rsidP="000F5FB6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="00CB516A" w:rsidRPr="003B1B92">
        <w:rPr>
          <w:rFonts w:ascii="Times New Roman" w:hAnsi="Times New Roman" w:cs="Calibri"/>
        </w:rPr>
        <w:t xml:space="preserve">Приказ </w:t>
      </w:r>
      <w:proofErr w:type="spellStart"/>
      <w:r w:rsidR="00CB516A" w:rsidRPr="003B1B92">
        <w:rPr>
          <w:rFonts w:ascii="Times New Roman" w:hAnsi="Times New Roman" w:cs="Calibri"/>
        </w:rPr>
        <w:t>Минздравсоцразвития</w:t>
      </w:r>
      <w:proofErr w:type="spellEnd"/>
      <w:r w:rsidR="00CB516A" w:rsidRPr="003B1B92">
        <w:rPr>
          <w:rFonts w:ascii="Times New Roman" w:hAnsi="Times New Roman" w:cs="Calibri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="00CB516A" w:rsidRPr="003B1B92">
        <w:rPr>
          <w:rFonts w:ascii="Times New Roman" w:hAnsi="Times New Roman" w:cs="Calibri"/>
        </w:rPr>
        <w:t xml:space="preserve"> </w:t>
      </w:r>
      <w:proofErr w:type="gramStart"/>
      <w:r w:rsidR="00CB516A" w:rsidRPr="003B1B92">
        <w:rPr>
          <w:rFonts w:ascii="Times New Roman" w:hAnsi="Times New Roman" w:cs="Calibri"/>
        </w:rPr>
        <w:t>21 октября 2011 г., регистрационный № 22111), с изменениями, внесенными</w:t>
      </w:r>
      <w:r w:rsidR="00033B91">
        <w:rPr>
          <w:rFonts w:ascii="Times New Roman" w:hAnsi="Times New Roman" w:cs="Calibri"/>
        </w:rPr>
        <w:t xml:space="preserve"> приказами</w:t>
      </w:r>
      <w:r w:rsidR="00CB516A" w:rsidRPr="003B1B92">
        <w:rPr>
          <w:rFonts w:ascii="Times New Roman" w:hAnsi="Times New Roman" w:cs="Calibri"/>
        </w:rPr>
        <w:t xml:space="preserve"> Минздрава России от 15 мая 2013 г. № 296н (зарегистрирован в Минюсте России 3 июля 201</w:t>
      </w:r>
      <w:r w:rsidR="00033B91">
        <w:rPr>
          <w:rFonts w:ascii="Times New Roman" w:hAnsi="Times New Roman" w:cs="Calibri"/>
        </w:rPr>
        <w:t xml:space="preserve">3 г., регистрационный № 28970) и от </w:t>
      </w:r>
      <w:r w:rsidR="00CB516A" w:rsidRPr="003B1B92">
        <w:rPr>
          <w:rFonts w:ascii="Times New Roman" w:hAnsi="Times New Roman" w:cs="Calibri"/>
        </w:rPr>
        <w:t>5 декабря 2014 г. № 801н (</w:t>
      </w:r>
      <w:r w:rsidR="00CB516A">
        <w:rPr>
          <w:rFonts w:ascii="Times New Roman" w:hAnsi="Times New Roman" w:cs="Calibri"/>
        </w:rPr>
        <w:t>з</w:t>
      </w:r>
      <w:r w:rsidR="00CB516A" w:rsidRPr="003B1B92">
        <w:rPr>
          <w:rFonts w:ascii="Times New Roman" w:hAnsi="Times New Roman" w:cs="Calibri"/>
        </w:rPr>
        <w:t>арегистрирован Мин</w:t>
      </w:r>
      <w:r w:rsidR="00033B91">
        <w:rPr>
          <w:rFonts w:ascii="Times New Roman" w:hAnsi="Times New Roman" w:cs="Calibri"/>
        </w:rPr>
        <w:t xml:space="preserve">юстом России </w:t>
      </w:r>
      <w:r w:rsidR="00CB516A" w:rsidRPr="003B1B92">
        <w:rPr>
          <w:rFonts w:ascii="Times New Roman" w:hAnsi="Times New Roman" w:cs="Calibri"/>
        </w:rPr>
        <w:t>3 февраля 2015 г., регистрационный № 35848)</w:t>
      </w:r>
      <w:r w:rsidRPr="00054FE6">
        <w:rPr>
          <w:rFonts w:ascii="Times New Roman" w:hAnsi="Times New Roman"/>
        </w:rPr>
        <w:t>.</w:t>
      </w:r>
      <w:proofErr w:type="gramEnd"/>
    </w:p>
  </w:endnote>
  <w:endnote w:id="4">
    <w:p w:rsidR="00B1177A" w:rsidRPr="00232C05" w:rsidRDefault="00B1177A" w:rsidP="000F5FB6">
      <w:pPr>
        <w:pStyle w:val="af0"/>
        <w:jc w:val="both"/>
        <w:rPr>
          <w:rFonts w:ascii="Times New Roman" w:hAnsi="Times New Roman"/>
        </w:rPr>
      </w:pPr>
      <w:r w:rsidRPr="00232C05">
        <w:rPr>
          <w:rStyle w:val="af2"/>
          <w:rFonts w:ascii="Times New Roman" w:hAnsi="Times New Roman"/>
        </w:rPr>
        <w:endnoteRef/>
      </w:r>
      <w:r w:rsidRPr="00232C05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:rsidR="00B1177A" w:rsidRPr="004A652B" w:rsidRDefault="00B1177A" w:rsidP="000F5FB6">
      <w:pPr>
        <w:pStyle w:val="af0"/>
        <w:jc w:val="both"/>
        <w:rPr>
          <w:rFonts w:ascii="Times New Roman" w:hAnsi="Times New Roman"/>
        </w:rPr>
      </w:pPr>
      <w:r w:rsidRPr="004A652B">
        <w:rPr>
          <w:rStyle w:val="af2"/>
          <w:rFonts w:ascii="Times New Roman" w:hAnsi="Times New Roman"/>
        </w:rPr>
        <w:endnoteRef/>
      </w:r>
      <w:r w:rsidRPr="004A652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7A" w:rsidRDefault="00B1177A" w:rsidP="0085401D">
      <w:pPr>
        <w:spacing w:after="0" w:line="240" w:lineRule="auto"/>
      </w:pPr>
      <w:r>
        <w:separator/>
      </w:r>
    </w:p>
  </w:footnote>
  <w:footnote w:type="continuationSeparator" w:id="0">
    <w:p w:rsidR="00B1177A" w:rsidRDefault="00B1177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A" w:rsidRDefault="006270F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1177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177A" w:rsidRDefault="00B1177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A" w:rsidRDefault="006270F5">
    <w:pPr>
      <w:pStyle w:val="af6"/>
      <w:jc w:val="center"/>
    </w:pPr>
    <w:fldSimple w:instr=" PAGE   \* MERGEFORMAT ">
      <w:r w:rsidR="00B1177A">
        <w:rPr>
          <w:noProof/>
        </w:rPr>
        <w:t>11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A" w:rsidRPr="00C207C0" w:rsidRDefault="00B1177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A" w:rsidRPr="00051FA9" w:rsidRDefault="006270F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1177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877082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7A" w:rsidRPr="00232C05" w:rsidRDefault="006270F5">
    <w:pPr>
      <w:pStyle w:val="af6"/>
      <w:jc w:val="center"/>
      <w:rPr>
        <w:rFonts w:ascii="Times New Roman" w:hAnsi="Times New Roman"/>
      </w:rPr>
    </w:pPr>
    <w:r w:rsidRPr="00232C05">
      <w:rPr>
        <w:rFonts w:ascii="Times New Roman" w:hAnsi="Times New Roman"/>
      </w:rPr>
      <w:fldChar w:fldCharType="begin"/>
    </w:r>
    <w:r w:rsidR="00B1177A" w:rsidRPr="00232C05">
      <w:rPr>
        <w:rFonts w:ascii="Times New Roman" w:hAnsi="Times New Roman"/>
      </w:rPr>
      <w:instrText xml:space="preserve"> PAGE   \* MERGEFORMAT </w:instrText>
    </w:r>
    <w:r w:rsidRPr="00232C05">
      <w:rPr>
        <w:rFonts w:ascii="Times New Roman" w:hAnsi="Times New Roman"/>
      </w:rPr>
      <w:fldChar w:fldCharType="separate"/>
    </w:r>
    <w:r w:rsidR="00877082">
      <w:rPr>
        <w:rFonts w:ascii="Times New Roman" w:hAnsi="Times New Roman"/>
        <w:noProof/>
      </w:rPr>
      <w:t>10</w:t>
    </w:r>
    <w:r w:rsidRPr="00232C0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4D618B"/>
    <w:multiLevelType w:val="hybridMultilevel"/>
    <w:tmpl w:val="BF2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E24116E"/>
    <w:multiLevelType w:val="hybridMultilevel"/>
    <w:tmpl w:val="B1FA71D2"/>
    <w:lvl w:ilvl="0" w:tplc="A8C4F7E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3B91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666B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5FB6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658B1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6402"/>
    <w:rsid w:val="001E7BE4"/>
    <w:rsid w:val="001F1BC6"/>
    <w:rsid w:val="001F2A45"/>
    <w:rsid w:val="001F326F"/>
    <w:rsid w:val="001F4604"/>
    <w:rsid w:val="00206C9D"/>
    <w:rsid w:val="0020719D"/>
    <w:rsid w:val="002077F6"/>
    <w:rsid w:val="002115C3"/>
    <w:rsid w:val="0021186E"/>
    <w:rsid w:val="0021340A"/>
    <w:rsid w:val="00214E56"/>
    <w:rsid w:val="00214F53"/>
    <w:rsid w:val="00215CDD"/>
    <w:rsid w:val="002202EF"/>
    <w:rsid w:val="00223F34"/>
    <w:rsid w:val="00231E42"/>
    <w:rsid w:val="00232C05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483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2B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7898"/>
    <w:rsid w:val="004F0AA1"/>
    <w:rsid w:val="004F0B54"/>
    <w:rsid w:val="004F24B9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270F5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27EAA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1561"/>
    <w:rsid w:val="007B2B5F"/>
    <w:rsid w:val="007B370F"/>
    <w:rsid w:val="007B7BC5"/>
    <w:rsid w:val="007C0B07"/>
    <w:rsid w:val="007C2F6A"/>
    <w:rsid w:val="007C4E3A"/>
    <w:rsid w:val="007C5669"/>
    <w:rsid w:val="007C747B"/>
    <w:rsid w:val="007D4B7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36F8"/>
    <w:rsid w:val="0085401D"/>
    <w:rsid w:val="008609AE"/>
    <w:rsid w:val="00861134"/>
    <w:rsid w:val="00861917"/>
    <w:rsid w:val="00871371"/>
    <w:rsid w:val="0087541B"/>
    <w:rsid w:val="008758DC"/>
    <w:rsid w:val="00877082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34542"/>
    <w:rsid w:val="00944CDF"/>
    <w:rsid w:val="009510FF"/>
    <w:rsid w:val="0095615A"/>
    <w:rsid w:val="00957AF7"/>
    <w:rsid w:val="00957B8D"/>
    <w:rsid w:val="00961616"/>
    <w:rsid w:val="00961D7D"/>
    <w:rsid w:val="00965FC9"/>
    <w:rsid w:val="00973773"/>
    <w:rsid w:val="0097518D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4954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522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177A"/>
    <w:rsid w:val="00B12C89"/>
    <w:rsid w:val="00B14E9E"/>
    <w:rsid w:val="00B15948"/>
    <w:rsid w:val="00B2055B"/>
    <w:rsid w:val="00B22E96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3B4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A76F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0296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209C"/>
    <w:rsid w:val="00C632AA"/>
    <w:rsid w:val="00C6445A"/>
    <w:rsid w:val="00C648AE"/>
    <w:rsid w:val="00C65A97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16A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250D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2F5"/>
    <w:rsid w:val="00D527B7"/>
    <w:rsid w:val="00D52A95"/>
    <w:rsid w:val="00D53587"/>
    <w:rsid w:val="00D53997"/>
    <w:rsid w:val="00D5544F"/>
    <w:rsid w:val="00D802E9"/>
    <w:rsid w:val="00D80543"/>
    <w:rsid w:val="00D80A91"/>
    <w:rsid w:val="00D86E7D"/>
    <w:rsid w:val="00D91723"/>
    <w:rsid w:val="00D928BF"/>
    <w:rsid w:val="00D92E5F"/>
    <w:rsid w:val="00D933BA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4B7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1F9E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68BD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8">
    <w:name w:val="Базовый"/>
    <w:rsid w:val="00AC3522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en-US"/>
    </w:rPr>
  </w:style>
  <w:style w:type="paragraph" w:customStyle="1" w:styleId="1b">
    <w:name w:val="Заг 1"/>
    <w:basedOn w:val="1"/>
    <w:link w:val="1c"/>
    <w:qFormat/>
    <w:rsid w:val="009F4954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9F4954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9F4954"/>
    <w:rPr>
      <w:rFonts w:ascii="Times New Roman" w:hAnsi="Times New Roman"/>
      <w:b/>
      <w:bCs/>
      <w:lang w:val="en-US"/>
    </w:rPr>
  </w:style>
  <w:style w:type="paragraph" w:styleId="1d">
    <w:name w:val="toc 1"/>
    <w:basedOn w:val="a"/>
    <w:next w:val="a"/>
    <w:autoRedefine/>
    <w:uiPriority w:val="39"/>
    <w:locked/>
    <w:rsid w:val="009F4954"/>
  </w:style>
  <w:style w:type="character" w:customStyle="1" w:styleId="23">
    <w:name w:val="Заг 2 Знак"/>
    <w:basedOn w:val="20"/>
    <w:link w:val="22"/>
    <w:rsid w:val="009F4954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9F4954"/>
    <w:pPr>
      <w:ind w:left="220"/>
    </w:pPr>
  </w:style>
  <w:style w:type="character" w:styleId="af9">
    <w:name w:val="annotation reference"/>
    <w:basedOn w:val="a0"/>
    <w:locked/>
    <w:rsid w:val="00E004B7"/>
    <w:rPr>
      <w:sz w:val="16"/>
      <w:szCs w:val="16"/>
    </w:rPr>
  </w:style>
  <w:style w:type="paragraph" w:styleId="afa">
    <w:name w:val="annotation text"/>
    <w:basedOn w:val="a"/>
    <w:link w:val="afb"/>
    <w:locked/>
    <w:rsid w:val="00E004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004B7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E004B7"/>
    <w:rPr>
      <w:b/>
      <w:bCs/>
    </w:rPr>
  </w:style>
  <w:style w:type="character" w:customStyle="1" w:styleId="afd">
    <w:name w:val="Тема примечания Знак"/>
    <w:basedOn w:val="afb"/>
    <w:link w:val="afc"/>
    <w:rsid w:val="00E00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7226-8941-4EA0-AD18-45FA4255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7</cp:revision>
  <cp:lastPrinted>2015-02-18T06:26:00Z</cp:lastPrinted>
  <dcterms:created xsi:type="dcterms:W3CDTF">2015-02-06T13:52:00Z</dcterms:created>
  <dcterms:modified xsi:type="dcterms:W3CDTF">2015-03-17T07:04:00Z</dcterms:modified>
</cp:coreProperties>
</file>